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38" w:rsidRDefault="00541538" w:rsidP="0054153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назвала основные правила покупки дачи </w:t>
      </w:r>
    </w:p>
    <w:p w:rsidR="00541538" w:rsidRDefault="00541538" w:rsidP="00541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9">
        <w:rPr>
          <w:rFonts w:ascii="Times New Roman" w:hAnsi="Times New Roman" w:cs="Times New Roman"/>
          <w:b/>
          <w:sz w:val="28"/>
          <w:szCs w:val="28"/>
        </w:rPr>
        <w:t xml:space="preserve">Всероссийский центр изучения общественного мнения (ВЦИОМ) </w:t>
      </w:r>
      <w:hyperlink r:id="rId5" w:history="1">
        <w:r w:rsidRPr="00980D69">
          <w:rPr>
            <w:rStyle w:val="a5"/>
            <w:rFonts w:ascii="Times New Roman" w:hAnsi="Times New Roman" w:cs="Times New Roman"/>
            <w:b/>
            <w:sz w:val="28"/>
            <w:szCs w:val="28"/>
          </w:rPr>
          <w:t>сегодня представил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69">
        <w:rPr>
          <w:rFonts w:ascii="Times New Roman" w:hAnsi="Times New Roman" w:cs="Times New Roman"/>
          <w:b/>
          <w:sz w:val="28"/>
          <w:szCs w:val="28"/>
        </w:rPr>
        <w:t>данные опроса о том, как изменилась доля владельцев загородной недвижимости и что важно для россиян при покупке дачи или земельного участка.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Федеральная кадастровая палата рассказала об основных правилах покупки загородной недвижимости. </w:t>
      </w:r>
      <w:bookmarkStart w:id="0" w:name="_GoBack"/>
      <w:bookmarkEnd w:id="0"/>
    </w:p>
    <w:p w:rsidR="00541538" w:rsidRDefault="00541538" w:rsidP="005415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1A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proofErr w:type="spellStart"/>
      <w:r w:rsidRPr="00143E1A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143E1A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Марина Семенова,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C4C2D">
        <w:rPr>
          <w:rFonts w:ascii="Times New Roman" w:hAnsi="Times New Roman" w:cs="Times New Roman"/>
          <w:sz w:val="28"/>
          <w:szCs w:val="28"/>
        </w:rPr>
        <w:t>ервое,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при подготовке к сделке – это проверить собственников объекта недвижимости. </w:t>
      </w:r>
      <w:r w:rsidRPr="005C4C2D">
        <w:rPr>
          <w:rFonts w:ascii="Times New Roman" w:hAnsi="Times New Roman" w:cs="Times New Roman"/>
          <w:sz w:val="28"/>
          <w:szCs w:val="28"/>
        </w:rPr>
        <w:t>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sz w:val="28"/>
          <w:szCs w:val="28"/>
        </w:rPr>
        <w:t>служат свидетельство о праве собственности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Pr="005C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4C2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C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285">
        <w:rPr>
          <w:rFonts w:ascii="Times New Roman" w:hAnsi="Times New Roman" w:cs="Times New Roman"/>
          <w:i/>
          <w:sz w:val="28"/>
          <w:szCs w:val="28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143E1A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38" w:rsidRDefault="00541538" w:rsidP="005415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выписка из ЕГРН позволит проверить </w:t>
      </w:r>
      <w:r w:rsidRPr="00143E1A">
        <w:rPr>
          <w:rFonts w:ascii="Times New Roman" w:hAnsi="Times New Roman" w:cs="Times New Roman"/>
          <w:sz w:val="28"/>
          <w:szCs w:val="28"/>
        </w:rPr>
        <w:t>наличие всевозможных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или обременений – будь то </w:t>
      </w:r>
      <w:r w:rsidRPr="00143E1A">
        <w:rPr>
          <w:rFonts w:ascii="Times New Roman" w:hAnsi="Times New Roman" w:cs="Times New Roman"/>
          <w:sz w:val="28"/>
          <w:szCs w:val="28"/>
        </w:rPr>
        <w:t>ипотека, аренда и арест.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38" w:rsidRDefault="00541538" w:rsidP="0054153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 вид разрешенного использования участка. Если «под строительст</w:t>
      </w:r>
      <w:r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</w:t>
      </w:r>
      <w:r w:rsidRPr="005C4C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или, например, курятник. А если на таком участке уже возведен жилой дом, то вам просто предлагают купить </w:t>
      </w:r>
      <w:proofErr w:type="spellStart"/>
      <w:r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>
        <w:rPr>
          <w:rFonts w:ascii="Times New Roman" w:hAnsi="Times New Roman" w:cs="Times New Roman"/>
          <w:sz w:val="28"/>
          <w:szCs w:val="28"/>
        </w:rPr>
        <w:t xml:space="preserve">отмечает эксперт.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538" w:rsidRPr="001D09EF" w:rsidRDefault="00541538" w:rsidP="005415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EF">
        <w:rPr>
          <w:rFonts w:ascii="Times New Roman" w:hAnsi="Times New Roman" w:cs="Times New Roman"/>
          <w:sz w:val="28"/>
          <w:szCs w:val="28"/>
        </w:rPr>
        <w:t xml:space="preserve">Кроме того, перед покупкой стоит заручиться нотариально заверенным согласием супруги или супруга владельца и выяснить,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:rsidR="00541538" w:rsidRPr="005C4C2D" w:rsidRDefault="00541538" w:rsidP="005415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2D0349" w:rsidRPr="002D0349" w:rsidRDefault="002D0349" w:rsidP="003F75C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D18F8"/>
    <w:rsid w:val="001F515E"/>
    <w:rsid w:val="002D0349"/>
    <w:rsid w:val="002F7A1D"/>
    <w:rsid w:val="003F75C6"/>
    <w:rsid w:val="00541538"/>
    <w:rsid w:val="007671CE"/>
    <w:rsid w:val="00957EB9"/>
    <w:rsid w:val="00CD2DA2"/>
    <w:rsid w:val="00CD3C07"/>
    <w:rsid w:val="00E74749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7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F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ciom.ru/index.php?id=236&amp;uid=98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7</cp:revision>
  <dcterms:created xsi:type="dcterms:W3CDTF">2019-07-04T14:43:00Z</dcterms:created>
  <dcterms:modified xsi:type="dcterms:W3CDTF">2019-07-26T02:55:00Z</dcterms:modified>
</cp:coreProperties>
</file>