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0F" w:rsidRPr="00942E3D" w:rsidRDefault="00AE150F" w:rsidP="00AE150F">
      <w:pPr>
        <w:spacing w:after="0" w:line="240" w:lineRule="auto"/>
        <w:jc w:val="center"/>
        <w:rPr>
          <w:rFonts w:ascii="Arial" w:eastAsia="Times New Roman" w:hAnsi="Arial" w:cs="Arial"/>
          <w:sz w:val="24"/>
          <w:szCs w:val="24"/>
          <w:lang w:eastAsia="ru-RU"/>
        </w:rPr>
      </w:pPr>
      <w:r w:rsidRPr="00942E3D">
        <w:rPr>
          <w:rFonts w:ascii="Arial" w:eastAsia="Times New Roman" w:hAnsi="Arial" w:cs="Arial"/>
          <w:sz w:val="24"/>
          <w:szCs w:val="24"/>
          <w:lang w:eastAsia="ru-RU"/>
        </w:rPr>
        <w:t>Томская область Чаинский район</w:t>
      </w: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АДМИНИСТРАЦИЯ</w:t>
      </w: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УСТЬ-БАКЧАРСКОГО СЕЛЬСКОГО ПОСЕЛЕНИЯ</w:t>
      </w:r>
    </w:p>
    <w:p w:rsidR="00AE150F" w:rsidRPr="00942E3D" w:rsidRDefault="00AE150F" w:rsidP="00AE150F">
      <w:pPr>
        <w:spacing w:after="0" w:line="240" w:lineRule="auto"/>
        <w:jc w:val="center"/>
        <w:rPr>
          <w:rFonts w:ascii="Arial" w:eastAsia="Times New Roman" w:hAnsi="Arial" w:cs="Arial"/>
          <w:b/>
          <w:sz w:val="24"/>
          <w:szCs w:val="24"/>
          <w:lang w:eastAsia="ru-RU"/>
        </w:rPr>
      </w:pP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ПОСТАНОВЛЕНИЕ</w:t>
      </w:r>
    </w:p>
    <w:p w:rsidR="00AE150F" w:rsidRPr="00942E3D" w:rsidRDefault="00AE150F" w:rsidP="00AE150F">
      <w:pPr>
        <w:spacing w:after="0" w:line="240" w:lineRule="auto"/>
        <w:jc w:val="both"/>
        <w:rPr>
          <w:rFonts w:ascii="Arial" w:eastAsia="Times New Roman" w:hAnsi="Arial" w:cs="Arial"/>
          <w:sz w:val="24"/>
          <w:szCs w:val="24"/>
          <w:lang w:eastAsia="ru-RU"/>
        </w:rPr>
      </w:pPr>
    </w:p>
    <w:p w:rsidR="00AE150F" w:rsidRPr="00942E3D" w:rsidRDefault="00AE150F" w:rsidP="00AE150F">
      <w:pPr>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20.10.2017                                                                                                                     № 77</w:t>
      </w:r>
    </w:p>
    <w:p w:rsidR="00AE150F" w:rsidRPr="00942E3D" w:rsidRDefault="00AE150F" w:rsidP="00AE150F">
      <w:pPr>
        <w:spacing w:after="0" w:line="240" w:lineRule="auto"/>
        <w:jc w:val="center"/>
        <w:rPr>
          <w:rFonts w:ascii="Arial" w:eastAsia="Times New Roman" w:hAnsi="Arial" w:cs="Arial"/>
          <w:sz w:val="24"/>
          <w:szCs w:val="24"/>
          <w:lang w:eastAsia="ru-RU"/>
        </w:rPr>
      </w:pPr>
      <w:r w:rsidRPr="00942E3D">
        <w:rPr>
          <w:rFonts w:ascii="Arial" w:eastAsia="Times New Roman" w:hAnsi="Arial" w:cs="Arial"/>
          <w:sz w:val="24"/>
          <w:szCs w:val="24"/>
          <w:lang w:eastAsia="ru-RU"/>
        </w:rPr>
        <w:t>с.У</w:t>
      </w:r>
      <w:r w:rsidRPr="00942E3D">
        <w:rPr>
          <w:rFonts w:ascii="Arial" w:eastAsia="Times New Roman" w:hAnsi="Arial" w:cs="Arial"/>
          <w:sz w:val="24"/>
          <w:szCs w:val="24"/>
          <w:lang w:val="en-US" w:eastAsia="ru-RU"/>
        </w:rPr>
        <w:t>cm</w:t>
      </w:r>
      <w:r w:rsidRPr="00942E3D">
        <w:rPr>
          <w:rFonts w:ascii="Arial" w:eastAsia="Times New Roman" w:hAnsi="Arial" w:cs="Arial"/>
          <w:sz w:val="24"/>
          <w:szCs w:val="24"/>
          <w:lang w:eastAsia="ru-RU"/>
        </w:rPr>
        <w:t>ь-Бакчар</w:t>
      </w:r>
    </w:p>
    <w:p w:rsidR="00AE150F" w:rsidRPr="00942E3D" w:rsidRDefault="00AE150F" w:rsidP="00AE150F">
      <w:pPr>
        <w:spacing w:after="0" w:line="240" w:lineRule="auto"/>
        <w:jc w:val="both"/>
        <w:rPr>
          <w:rFonts w:ascii="Arial" w:eastAsia="Times New Roman" w:hAnsi="Arial" w:cs="Arial"/>
          <w:sz w:val="24"/>
          <w:szCs w:val="24"/>
          <w:lang w:eastAsia="ru-RU"/>
        </w:rPr>
      </w:pP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 xml:space="preserve">Об утверждении Административного регламента осуществления </w:t>
      </w: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 xml:space="preserve">муниципального жилищного контроля </w:t>
      </w:r>
    </w:p>
    <w:p w:rsidR="00AE150F" w:rsidRPr="00942E3D" w:rsidRDefault="00AE150F" w:rsidP="00AE150F">
      <w:pPr>
        <w:spacing w:after="0" w:line="240" w:lineRule="auto"/>
        <w:jc w:val="center"/>
        <w:rPr>
          <w:rFonts w:ascii="Arial" w:eastAsia="Times New Roman" w:hAnsi="Arial" w:cs="Arial"/>
          <w:sz w:val="24"/>
          <w:szCs w:val="24"/>
          <w:lang w:eastAsia="ru-RU"/>
        </w:rPr>
      </w:pP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Рассмотрев  заключение комитета по государственно правовым  вопросам Администрации Томской области  на постановление Администрации Усть-Бакчарского сельского поселения от02.06.2017 № 56а «Об утверждении Административного регламента по исполнению муниципальной функции «Осуществления муниципального жилищного контроля на территории муниципального образования «Усть-Бакчарское сельское поселение»,</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bCs/>
          <w:sz w:val="24"/>
          <w:szCs w:val="24"/>
          <w:lang w:eastAsia="ru-RU"/>
        </w:rPr>
        <w:t xml:space="preserve"> Руководствуясь статьей 20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«Усть-Бакчарское сельское поселение», </w:t>
      </w:r>
    </w:p>
    <w:p w:rsidR="00AE150F" w:rsidRPr="00942E3D" w:rsidRDefault="00AE150F" w:rsidP="00AE150F">
      <w:pPr>
        <w:spacing w:after="0" w:line="240" w:lineRule="auto"/>
        <w:rPr>
          <w:rFonts w:ascii="Arial" w:eastAsia="Times New Roman" w:hAnsi="Arial" w:cs="Arial"/>
          <w:b/>
          <w:sz w:val="24"/>
          <w:szCs w:val="24"/>
          <w:lang w:eastAsia="ru-RU"/>
        </w:rPr>
      </w:pPr>
    </w:p>
    <w:p w:rsidR="00AE150F" w:rsidRPr="00942E3D" w:rsidRDefault="00AE150F" w:rsidP="00AE150F">
      <w:pPr>
        <w:spacing w:after="0" w:line="240" w:lineRule="auto"/>
        <w:rPr>
          <w:rFonts w:ascii="Arial" w:eastAsia="Times New Roman" w:hAnsi="Arial" w:cs="Arial"/>
          <w:b/>
          <w:sz w:val="24"/>
          <w:szCs w:val="24"/>
          <w:lang w:eastAsia="ru-RU"/>
        </w:rPr>
      </w:pPr>
      <w:r w:rsidRPr="00942E3D">
        <w:rPr>
          <w:rFonts w:ascii="Arial" w:eastAsia="Times New Roman" w:hAnsi="Arial" w:cs="Arial"/>
          <w:b/>
          <w:sz w:val="24"/>
          <w:szCs w:val="24"/>
          <w:lang w:eastAsia="ru-RU"/>
        </w:rPr>
        <w:t>ПОСТАНОВЛЯЮ:</w:t>
      </w:r>
    </w:p>
    <w:p w:rsidR="00AE150F" w:rsidRPr="00942E3D" w:rsidRDefault="00AE150F" w:rsidP="00AE150F">
      <w:pPr>
        <w:spacing w:after="0" w:line="240" w:lineRule="auto"/>
        <w:jc w:val="both"/>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942E3D">
        <w:rPr>
          <w:rFonts w:ascii="Arial" w:eastAsia="Times New Roman" w:hAnsi="Arial" w:cs="Arial"/>
          <w:bCs/>
          <w:sz w:val="24"/>
          <w:szCs w:val="24"/>
          <w:lang w:eastAsia="ru-RU"/>
        </w:rPr>
        <w:t>1. Утвердить Административный регламент осуществления муниципального жилищного контроля согласно приложению.</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Признать утратившим силу постановление Администрации Усть-Бакчарского сельского поселения от 02.06.2017 № 56а «Об утверждении Административного регламента по исполнению муниципальной функции «Осуществления муниципального жилищного контроля на территории муниципального образования «Усть-Бакчарское сельское поселение»,</w:t>
      </w:r>
    </w:p>
    <w:p w:rsidR="00AE150F" w:rsidRPr="00942E3D" w:rsidRDefault="00AE150F" w:rsidP="00AE150F">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942E3D">
        <w:rPr>
          <w:rFonts w:ascii="Arial" w:eastAsia="Times New Roman" w:hAnsi="Arial" w:cs="Arial"/>
          <w:bCs/>
          <w:sz w:val="24"/>
          <w:szCs w:val="24"/>
          <w:lang w:eastAsia="ru-RU"/>
        </w:rPr>
        <w:t>. Настоящее постановление подлежит официальному опубликованию и вступает в силу с даты его официального опубликования</w:t>
      </w:r>
      <w:r w:rsidRPr="00942E3D">
        <w:rPr>
          <w:rFonts w:ascii="Arial" w:eastAsia="Times New Roman" w:hAnsi="Arial" w:cs="Arial"/>
          <w:sz w:val="24"/>
          <w:szCs w:val="24"/>
          <w:lang w:eastAsia="ru-RU"/>
        </w:rPr>
        <w:t>.</w:t>
      </w:r>
    </w:p>
    <w:p w:rsidR="00AE150F" w:rsidRPr="00942E3D" w:rsidRDefault="00AE150F" w:rsidP="00AE150F">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4. Настоящее постановление подлежит размещения в информационно-телекоммуникационной сети «Интернет» на официальном сайте Усть-Бакчарскогоо сельского поселения. </w:t>
      </w:r>
    </w:p>
    <w:p w:rsidR="00AE150F" w:rsidRPr="00942E3D" w:rsidRDefault="00AE150F" w:rsidP="00AE150F">
      <w:pPr>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5. Контроль исполнения постановления возложить на специалиста 2 категории.</w:t>
      </w:r>
    </w:p>
    <w:p w:rsidR="00AE150F" w:rsidRPr="00942E3D" w:rsidRDefault="00AE150F" w:rsidP="00AE150F">
      <w:pPr>
        <w:spacing w:after="0" w:line="240" w:lineRule="auto"/>
        <w:jc w:val="both"/>
        <w:rPr>
          <w:rFonts w:ascii="Arial" w:eastAsia="Times New Roman" w:hAnsi="Arial" w:cs="Arial"/>
          <w:sz w:val="24"/>
          <w:szCs w:val="24"/>
          <w:lang w:eastAsia="ru-RU"/>
        </w:rPr>
      </w:pPr>
    </w:p>
    <w:p w:rsidR="00AE150F" w:rsidRPr="00942E3D" w:rsidRDefault="00AE150F" w:rsidP="00AE150F">
      <w:pPr>
        <w:spacing w:after="0" w:line="240" w:lineRule="auto"/>
        <w:jc w:val="both"/>
        <w:rPr>
          <w:rFonts w:ascii="Arial" w:eastAsia="Times New Roman" w:hAnsi="Arial" w:cs="Arial"/>
          <w:sz w:val="24"/>
          <w:szCs w:val="24"/>
          <w:lang w:eastAsia="ru-RU"/>
        </w:rPr>
      </w:pPr>
    </w:p>
    <w:p w:rsidR="00AE150F" w:rsidRPr="00942E3D" w:rsidRDefault="00AE150F" w:rsidP="00AE150F">
      <w:pPr>
        <w:spacing w:after="0" w:line="240" w:lineRule="auto"/>
        <w:jc w:val="both"/>
        <w:rPr>
          <w:rFonts w:ascii="Arial" w:eastAsia="Times New Roman" w:hAnsi="Arial" w:cs="Arial"/>
          <w:sz w:val="24"/>
          <w:szCs w:val="24"/>
          <w:lang w:eastAsia="ru-RU"/>
        </w:rPr>
      </w:pPr>
    </w:p>
    <w:p w:rsidR="00AE150F" w:rsidRPr="00942E3D" w:rsidRDefault="00AE150F" w:rsidP="00AE150F">
      <w:pPr>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Глава сельского поселения</w:t>
      </w:r>
    </w:p>
    <w:p w:rsidR="00AE150F" w:rsidRPr="00942E3D" w:rsidRDefault="00AE150F" w:rsidP="00AE150F">
      <w:pPr>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(Глава администрации)                                                                               В.Н.Бессмертных</w:t>
      </w:r>
    </w:p>
    <w:p w:rsidR="00AE150F" w:rsidRPr="00942E3D" w:rsidRDefault="00AE150F" w:rsidP="00AE150F">
      <w:pPr>
        <w:spacing w:after="0" w:line="240" w:lineRule="auto"/>
        <w:jc w:val="both"/>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ind w:left="2832" w:firstLine="708"/>
        <w:jc w:val="center"/>
        <w:rPr>
          <w:rFonts w:ascii="Arial" w:eastAsia="Times New Roman" w:hAnsi="Arial" w:cs="Arial"/>
          <w:sz w:val="24"/>
          <w:szCs w:val="24"/>
          <w:lang w:eastAsia="ru-RU"/>
        </w:rPr>
      </w:pPr>
      <w:r w:rsidRPr="00942E3D">
        <w:rPr>
          <w:rFonts w:ascii="Arial" w:eastAsia="Times New Roman" w:hAnsi="Arial" w:cs="Arial"/>
          <w:sz w:val="24"/>
          <w:szCs w:val="24"/>
          <w:lang w:eastAsia="ru-RU"/>
        </w:rPr>
        <w:br w:type="page"/>
      </w:r>
      <w:r w:rsidRPr="00942E3D">
        <w:rPr>
          <w:rFonts w:ascii="Arial" w:eastAsia="Times New Roman" w:hAnsi="Arial" w:cs="Arial"/>
          <w:sz w:val="24"/>
          <w:szCs w:val="24"/>
          <w:lang w:eastAsia="ru-RU"/>
        </w:rPr>
        <w:lastRenderedPageBreak/>
        <w:t xml:space="preserve">                       Приложение к постановлению </w:t>
      </w:r>
    </w:p>
    <w:p w:rsidR="00AE150F" w:rsidRPr="00942E3D" w:rsidRDefault="00AE150F" w:rsidP="00AE150F">
      <w:pPr>
        <w:autoSpaceDE w:val="0"/>
        <w:autoSpaceDN w:val="0"/>
        <w:adjustRightInd w:val="0"/>
        <w:spacing w:after="0" w:line="240" w:lineRule="auto"/>
        <w:ind w:left="5954"/>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администрации  Усть-Бакчарского </w:t>
      </w:r>
    </w:p>
    <w:p w:rsidR="00AE150F" w:rsidRPr="00942E3D" w:rsidRDefault="00AE150F" w:rsidP="00AE150F">
      <w:pPr>
        <w:autoSpaceDE w:val="0"/>
        <w:autoSpaceDN w:val="0"/>
        <w:adjustRightInd w:val="0"/>
        <w:spacing w:after="0" w:line="240" w:lineRule="auto"/>
        <w:ind w:left="5954"/>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сельского поселения </w:t>
      </w:r>
    </w:p>
    <w:p w:rsidR="00AE150F" w:rsidRPr="00942E3D" w:rsidRDefault="00AE150F" w:rsidP="00AE150F">
      <w:pPr>
        <w:autoSpaceDE w:val="0"/>
        <w:autoSpaceDN w:val="0"/>
        <w:adjustRightInd w:val="0"/>
        <w:spacing w:after="0" w:line="240" w:lineRule="auto"/>
        <w:ind w:left="5954"/>
        <w:rPr>
          <w:rFonts w:ascii="Arial" w:eastAsia="Times New Roman" w:hAnsi="Arial" w:cs="Arial"/>
          <w:sz w:val="24"/>
          <w:szCs w:val="24"/>
          <w:lang w:eastAsia="ru-RU"/>
        </w:rPr>
      </w:pPr>
      <w:r w:rsidRPr="00942E3D">
        <w:rPr>
          <w:rFonts w:ascii="Arial" w:eastAsia="Times New Roman" w:hAnsi="Arial" w:cs="Arial"/>
          <w:sz w:val="24"/>
          <w:szCs w:val="24"/>
          <w:lang w:eastAsia="ru-RU"/>
        </w:rPr>
        <w:t>от 20.10.2017 № 77</w:t>
      </w:r>
    </w:p>
    <w:p w:rsidR="00AE150F" w:rsidRPr="00942E3D" w:rsidRDefault="00AE150F" w:rsidP="00AE150F">
      <w:pPr>
        <w:autoSpaceDE w:val="0"/>
        <w:autoSpaceDN w:val="0"/>
        <w:adjustRightInd w:val="0"/>
        <w:spacing w:after="0" w:line="240" w:lineRule="auto"/>
        <w:jc w:val="center"/>
        <w:rPr>
          <w:rFonts w:ascii="Arial" w:eastAsia="Times New Roman" w:hAnsi="Arial" w:cs="Arial"/>
          <w:b/>
          <w:bCs/>
          <w:sz w:val="24"/>
          <w:szCs w:val="24"/>
          <w:lang w:eastAsia="ru-RU"/>
        </w:rPr>
      </w:pPr>
    </w:p>
    <w:p w:rsidR="00AE150F" w:rsidRPr="00942E3D" w:rsidRDefault="00AE150F" w:rsidP="00AE150F">
      <w:pPr>
        <w:autoSpaceDE w:val="0"/>
        <w:autoSpaceDN w:val="0"/>
        <w:adjustRightInd w:val="0"/>
        <w:spacing w:after="0" w:line="240" w:lineRule="auto"/>
        <w:jc w:val="center"/>
        <w:rPr>
          <w:rFonts w:ascii="Arial" w:eastAsia="Times New Roman" w:hAnsi="Arial" w:cs="Arial"/>
          <w:b/>
          <w:bCs/>
          <w:sz w:val="24"/>
          <w:szCs w:val="24"/>
          <w:lang w:eastAsia="ru-RU"/>
        </w:rPr>
      </w:pPr>
      <w:r w:rsidRPr="00942E3D">
        <w:rPr>
          <w:rFonts w:ascii="Arial" w:eastAsia="Times New Roman" w:hAnsi="Arial" w:cs="Arial"/>
          <w:b/>
          <w:bCs/>
          <w:sz w:val="24"/>
          <w:szCs w:val="24"/>
          <w:lang w:eastAsia="ru-RU"/>
        </w:rPr>
        <w:t xml:space="preserve">Административный регламент </w:t>
      </w:r>
    </w:p>
    <w:p w:rsidR="00AE150F" w:rsidRPr="00942E3D" w:rsidRDefault="00AE150F" w:rsidP="00AE150F">
      <w:pPr>
        <w:autoSpaceDE w:val="0"/>
        <w:autoSpaceDN w:val="0"/>
        <w:adjustRightInd w:val="0"/>
        <w:spacing w:after="0" w:line="240" w:lineRule="auto"/>
        <w:jc w:val="center"/>
        <w:rPr>
          <w:rFonts w:ascii="Arial" w:eastAsia="Times New Roman" w:hAnsi="Arial" w:cs="Arial"/>
          <w:b/>
          <w:bCs/>
          <w:sz w:val="24"/>
          <w:szCs w:val="24"/>
          <w:lang w:eastAsia="ru-RU"/>
        </w:rPr>
      </w:pPr>
      <w:r w:rsidRPr="00942E3D">
        <w:rPr>
          <w:rFonts w:ascii="Arial" w:eastAsia="Times New Roman" w:hAnsi="Arial" w:cs="Arial"/>
          <w:b/>
          <w:bCs/>
          <w:sz w:val="24"/>
          <w:szCs w:val="24"/>
          <w:lang w:eastAsia="ru-RU"/>
        </w:rPr>
        <w:t xml:space="preserve">осуществления муниципального жилищного контроля </w:t>
      </w:r>
    </w:p>
    <w:p w:rsidR="00AE150F" w:rsidRPr="00942E3D" w:rsidRDefault="00AE150F" w:rsidP="00AE150F">
      <w:pPr>
        <w:autoSpaceDE w:val="0"/>
        <w:autoSpaceDN w:val="0"/>
        <w:adjustRightInd w:val="0"/>
        <w:spacing w:after="0" w:line="240" w:lineRule="auto"/>
        <w:ind w:firstLine="540"/>
        <w:jc w:val="both"/>
        <w:rPr>
          <w:rFonts w:ascii="Arial" w:eastAsia="Times New Roman" w:hAnsi="Arial" w:cs="Arial"/>
          <w:sz w:val="24"/>
          <w:szCs w:val="24"/>
          <w:lang w:eastAsia="ru-RU"/>
        </w:rPr>
      </w:pPr>
    </w:p>
    <w:p w:rsidR="00AE150F" w:rsidRPr="00942E3D" w:rsidRDefault="00AE150F" w:rsidP="00AE150F">
      <w:pPr>
        <w:numPr>
          <w:ilvl w:val="0"/>
          <w:numId w:val="1"/>
        </w:numPr>
        <w:autoSpaceDE w:val="0"/>
        <w:autoSpaceDN w:val="0"/>
        <w:adjustRightInd w:val="0"/>
        <w:spacing w:after="0" w:line="240" w:lineRule="auto"/>
        <w:contextualSpacing/>
        <w:jc w:val="center"/>
        <w:outlineLvl w:val="1"/>
        <w:rPr>
          <w:rFonts w:ascii="Arial" w:eastAsia="Times New Roman" w:hAnsi="Arial" w:cs="Arial"/>
          <w:b/>
          <w:sz w:val="24"/>
          <w:szCs w:val="24"/>
          <w:lang w:eastAsia="ru-RU"/>
        </w:rPr>
      </w:pPr>
      <w:r w:rsidRPr="00942E3D">
        <w:rPr>
          <w:rFonts w:ascii="Arial" w:eastAsia="Times New Roman" w:hAnsi="Arial" w:cs="Arial"/>
          <w:b/>
          <w:sz w:val="24"/>
          <w:szCs w:val="24"/>
          <w:lang w:eastAsia="ru-RU"/>
        </w:rPr>
        <w:t>Общие положения</w:t>
      </w:r>
    </w:p>
    <w:p w:rsidR="00AE150F" w:rsidRPr="00942E3D" w:rsidRDefault="00AE150F" w:rsidP="00AE150F">
      <w:pPr>
        <w:autoSpaceDE w:val="0"/>
        <w:autoSpaceDN w:val="0"/>
        <w:adjustRightInd w:val="0"/>
        <w:spacing w:after="0" w:line="240" w:lineRule="auto"/>
        <w:ind w:left="720"/>
        <w:contextualSpacing/>
        <w:outlineLvl w:val="1"/>
        <w:rPr>
          <w:rFonts w:ascii="Arial" w:eastAsia="Times New Roman" w:hAnsi="Arial" w:cs="Arial"/>
          <w:b/>
          <w:sz w:val="24"/>
          <w:szCs w:val="24"/>
          <w:lang w:eastAsia="ru-RU"/>
        </w:rPr>
      </w:pPr>
    </w:p>
    <w:p w:rsidR="00AE150F" w:rsidRPr="00942E3D" w:rsidRDefault="00AE150F" w:rsidP="00AE150F">
      <w:pPr>
        <w:autoSpaceDE w:val="0"/>
        <w:autoSpaceDN w:val="0"/>
        <w:adjustRightInd w:val="0"/>
        <w:spacing w:after="0" w:line="240" w:lineRule="auto"/>
        <w:ind w:left="720"/>
        <w:contextualSpacing/>
        <w:jc w:val="center"/>
        <w:outlineLvl w:val="1"/>
        <w:rPr>
          <w:rFonts w:ascii="Arial" w:eastAsia="Times New Roman" w:hAnsi="Arial" w:cs="Arial"/>
          <w:b/>
          <w:sz w:val="24"/>
          <w:szCs w:val="24"/>
          <w:lang w:eastAsia="ru-RU"/>
        </w:rPr>
      </w:pPr>
      <w:r w:rsidRPr="00942E3D">
        <w:rPr>
          <w:rFonts w:ascii="Arial" w:eastAsia="Times New Roman" w:hAnsi="Arial" w:cs="Arial"/>
          <w:b/>
          <w:sz w:val="24"/>
          <w:szCs w:val="24"/>
          <w:lang w:eastAsia="ru-RU"/>
        </w:rPr>
        <w:t>1.1. Вид муниципального контроля</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1. Настоящий Административный регламент разработан для осуществления муниципального жилищного контроля (далее – Административныйт регламент).</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Административный регламент разработан с целью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Томской области, а также муниципальными правовыми актами в области жилищных отношений и определяет сроки и последовательность административных процедур (действий) при осуществлении муниципального жилищного контроля.</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
    <w:p w:rsidR="00AE150F" w:rsidRPr="00942E3D" w:rsidRDefault="00AE150F" w:rsidP="00AE150F">
      <w:pPr>
        <w:numPr>
          <w:ilvl w:val="1"/>
          <w:numId w:val="2"/>
        </w:numPr>
        <w:spacing w:after="0" w:line="240" w:lineRule="auto"/>
        <w:contextualSpacing/>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 xml:space="preserve">Наименование органа, осуществляющего муниципальный </w:t>
      </w:r>
    </w:p>
    <w:p w:rsidR="00AE150F" w:rsidRPr="00942E3D" w:rsidRDefault="00AE150F" w:rsidP="00AE150F">
      <w:pPr>
        <w:spacing w:after="0" w:line="240" w:lineRule="auto"/>
        <w:ind w:left="1140"/>
        <w:contextualSpacing/>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жилищный контроль</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Муниципальный жилищный контроль осуществляет Администрация  Усть-Бакчарского сельского поселения в лице специалиста 2 категории по землеустройству и градостроительству (далее – Администрация поселения, муниципальный инспектор).</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
    <w:p w:rsidR="00AE150F" w:rsidRPr="00942E3D" w:rsidRDefault="00AE150F" w:rsidP="00AE150F">
      <w:pPr>
        <w:spacing w:after="0" w:line="240" w:lineRule="auto"/>
        <w:jc w:val="center"/>
        <w:rPr>
          <w:rFonts w:ascii="Arial" w:eastAsia="Times New Roman" w:hAnsi="Arial" w:cs="Arial"/>
          <w:sz w:val="24"/>
          <w:szCs w:val="24"/>
          <w:lang w:eastAsia="ru-RU"/>
        </w:rPr>
      </w:pPr>
      <w:r w:rsidRPr="00942E3D">
        <w:rPr>
          <w:rFonts w:ascii="Arial" w:eastAsia="Times New Roman" w:hAnsi="Arial" w:cs="Arial"/>
          <w:b/>
          <w:sz w:val="24"/>
          <w:szCs w:val="24"/>
          <w:lang w:eastAsia="ru-RU"/>
        </w:rPr>
        <w:t xml:space="preserve">1.3. Перечень нормативных правовых актов, регулирующих осуществление муниципального жилищного контроля </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Муниципальный жилищный контроль осуществляется в соответствии с:</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Жилищным кодексом Российской Федерации;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Федеральным законом от 10 января 2002 года № 7-ФЗ «Об охране окружающей среды»;</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Федеральным законом от 24 июня 1998 года № 89-ФЗ «Об отходах производства и потребления»;</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Федеральным законом от 30 марта 1999 года № 52-ФЗ «О санитарно-эпидемиологическом благополучии населения»;</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Федеральным законом от 21 июля 2007 года № 185-ФЗ «О Фонде содействия реформированию жилищно-коммунального хозяйства»;</w:t>
      </w:r>
    </w:p>
    <w:p w:rsidR="00AE150F" w:rsidRPr="00942E3D" w:rsidRDefault="00AE150F" w:rsidP="00AE150F">
      <w:pPr>
        <w:spacing w:after="0" w:line="240" w:lineRule="auto"/>
        <w:ind w:firstLine="709"/>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Федеральным законом от 2 мая 2006 года № 59-ФЗ «О порядке рассмотрения обращений граждан Российской Федерации»;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r w:rsidRPr="00942E3D">
        <w:rPr>
          <w:rFonts w:ascii="Arial" w:eastAsia="Times New Roman" w:hAnsi="Arial" w:cs="Arial"/>
          <w:sz w:val="24"/>
          <w:szCs w:val="24"/>
          <w:lang w:eastAsia="ru-RU"/>
        </w:rPr>
        <w:lastRenderedPageBreak/>
        <w:t>общего имущества в многоквартирном доме ненадлежащего качества и (или) с перерывами, превышающими установленную продолжительность»;</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Постановлением Правительства Российской Федерации от 23 мая 2006 года № 307 «О порядке предоставления коммунальных услуг гражданам»;</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Постановлением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AE150F" w:rsidRPr="00942E3D" w:rsidRDefault="00AE150F" w:rsidP="00AE15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color w:val="000000"/>
          <w:sz w:val="24"/>
          <w:szCs w:val="24"/>
          <w:lang w:eastAsia="ru-RU"/>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AE150F" w:rsidRPr="00942E3D" w:rsidRDefault="00AE150F" w:rsidP="00AE150F">
      <w:pPr>
        <w:spacing w:after="0" w:line="240" w:lineRule="auto"/>
        <w:ind w:firstLine="708"/>
        <w:rPr>
          <w:rFonts w:ascii="Arial" w:eastAsia="Times New Roman" w:hAnsi="Arial" w:cs="Arial"/>
          <w:sz w:val="24"/>
          <w:szCs w:val="24"/>
          <w:lang w:eastAsia="ru-RU"/>
        </w:rPr>
      </w:pPr>
      <w:r w:rsidRPr="00942E3D">
        <w:rPr>
          <w:rFonts w:ascii="Arial" w:eastAsia="Times New Roman" w:hAnsi="Arial" w:cs="Arial"/>
          <w:sz w:val="24"/>
          <w:szCs w:val="24"/>
          <w:lang w:eastAsia="ru-RU"/>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hyperlink r:id="rId5" w:history="1">
        <w:r w:rsidRPr="00942E3D">
          <w:rPr>
            <w:rFonts w:ascii="Arial" w:eastAsia="Times New Roman" w:hAnsi="Arial" w:cs="Arial"/>
            <w:sz w:val="24"/>
            <w:szCs w:val="24"/>
            <w:lang w:eastAsia="ru-RU"/>
          </w:rPr>
          <w:t>Уставом</w:t>
        </w:r>
      </w:hyperlink>
      <w:r w:rsidRPr="00942E3D">
        <w:rPr>
          <w:rFonts w:ascii="Arial" w:eastAsia="Times New Roman" w:hAnsi="Arial" w:cs="Arial"/>
          <w:sz w:val="24"/>
          <w:szCs w:val="24"/>
          <w:lang w:eastAsia="ru-RU"/>
        </w:rPr>
        <w:t xml:space="preserve"> муниципальное образование «Усть-Бакчарское сельское поселение»;</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Распоряжением Правительства Российской Федерации от 19 апреля 2016 года № 724-р</w:t>
      </w:r>
      <w:r w:rsidRPr="00942E3D">
        <w:rPr>
          <w:rFonts w:ascii="Arial" w:eastAsia="Times New Roman" w:hAnsi="Arial" w:cs="Arial"/>
          <w:color w:val="333333"/>
          <w:sz w:val="24"/>
          <w:szCs w:val="24"/>
          <w:lang w:eastAsia="ru-RU"/>
        </w:rPr>
        <w:t xml:space="preserve"> (</w:t>
      </w:r>
      <w:r w:rsidRPr="00942E3D">
        <w:rPr>
          <w:rFonts w:ascii="Arial" w:eastAsia="Times New Roman" w:hAnsi="Arial" w:cs="Arial"/>
          <w:sz w:val="24"/>
          <w:szCs w:val="24"/>
          <w:lang w:eastAsia="ru-RU"/>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1.4. Предмет муниципального жилищного контроля</w:t>
      </w:r>
    </w:p>
    <w:p w:rsidR="00AE150F" w:rsidRPr="00942E3D" w:rsidRDefault="00AE150F" w:rsidP="00AE150F">
      <w:pPr>
        <w:autoSpaceDE w:val="0"/>
        <w:autoSpaceDN w:val="0"/>
        <w:adjustRightInd w:val="0"/>
        <w:spacing w:after="0" w:line="240" w:lineRule="auto"/>
        <w:ind w:firstLine="540"/>
        <w:jc w:val="both"/>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4. Предметом муниципального жилищного контроля являются выполнение физическими лицами,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w:t>
      </w:r>
      <w:r w:rsidRPr="00942E3D">
        <w:rPr>
          <w:rFonts w:ascii="Arial" w:eastAsia="Times New Roman" w:hAnsi="Arial" w:cs="Arial"/>
          <w:sz w:val="24"/>
          <w:szCs w:val="24"/>
          <w:lang w:eastAsia="ru-RU"/>
        </w:rPr>
        <w:lastRenderedPageBreak/>
        <w:t>правовыми актами (далее - обязательные требования), в установленной сфере деятельности, а также соблюдение требований жилищного законодательства.</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 Объектом муниципального жилищного контроля является муниципальный жилищный фонд.</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Муниципальный жилищный контроль проводится в форме проверок.</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Муниципальным инспектором проводятся плановые и внеплановые, документарные и выездные проверки.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AE150F" w:rsidRPr="00942E3D" w:rsidRDefault="00AE150F" w:rsidP="00AE150F">
      <w:pPr>
        <w:autoSpaceDE w:val="0"/>
        <w:autoSpaceDN w:val="0"/>
        <w:adjustRightInd w:val="0"/>
        <w:spacing w:after="0" w:line="240" w:lineRule="auto"/>
        <w:jc w:val="center"/>
        <w:rPr>
          <w:rFonts w:ascii="Arial" w:eastAsia="Times New Roman" w:hAnsi="Arial" w:cs="Arial"/>
          <w:b/>
          <w:bCs/>
          <w:sz w:val="24"/>
          <w:szCs w:val="24"/>
          <w:lang w:eastAsia="ru-RU"/>
        </w:rPr>
      </w:pPr>
    </w:p>
    <w:p w:rsidR="00AE150F" w:rsidRPr="00942E3D" w:rsidRDefault="00AE150F" w:rsidP="00AE150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942E3D">
        <w:rPr>
          <w:rFonts w:ascii="Arial" w:eastAsia="Times New Roman" w:hAnsi="Arial" w:cs="Arial"/>
          <w:b/>
          <w:bCs/>
          <w:sz w:val="24"/>
          <w:szCs w:val="24"/>
          <w:lang w:eastAsia="ru-RU"/>
        </w:rPr>
        <w:t xml:space="preserve">2. Требования к порядку осуществления муниципального </w:t>
      </w:r>
    </w:p>
    <w:p w:rsidR="00AE150F" w:rsidRPr="00942E3D" w:rsidRDefault="00AE150F" w:rsidP="00AE150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942E3D">
        <w:rPr>
          <w:rFonts w:ascii="Arial" w:eastAsia="Times New Roman" w:hAnsi="Arial" w:cs="Arial"/>
          <w:b/>
          <w:bCs/>
          <w:sz w:val="24"/>
          <w:szCs w:val="24"/>
          <w:lang w:eastAsia="ru-RU"/>
        </w:rPr>
        <w:t>жилищного контроля</w:t>
      </w:r>
    </w:p>
    <w:p w:rsidR="00AE150F" w:rsidRPr="00942E3D" w:rsidRDefault="00AE150F" w:rsidP="00AE150F">
      <w:pPr>
        <w:spacing w:after="0" w:line="240" w:lineRule="auto"/>
        <w:rPr>
          <w:rFonts w:ascii="Arial" w:eastAsia="Times New Roman" w:hAnsi="Arial" w:cs="Arial"/>
          <w:sz w:val="24"/>
          <w:szCs w:val="24"/>
          <w:lang w:eastAsia="ru-RU"/>
        </w:rPr>
      </w:pP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 xml:space="preserve">2.1. Порядок информирования об осуществлении муниципального </w:t>
      </w: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жилищного контроля</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6.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6" w:history="1">
        <w:r w:rsidRPr="00942E3D">
          <w:rPr>
            <w:rFonts w:ascii="Arial" w:eastAsia="Times New Roman" w:hAnsi="Arial" w:cs="Arial"/>
            <w:sz w:val="24"/>
            <w:szCs w:val="24"/>
            <w:lang w:eastAsia="ru-RU"/>
          </w:rPr>
          <w:t>законодательства</w:t>
        </w:r>
      </w:hyperlink>
      <w:r w:rsidRPr="00942E3D">
        <w:rPr>
          <w:rFonts w:ascii="Arial" w:eastAsia="Times New Roman" w:hAnsi="Arial" w:cs="Arial"/>
          <w:sz w:val="24"/>
          <w:szCs w:val="24"/>
          <w:lang w:eastAsia="ru-RU"/>
        </w:rPr>
        <w:t xml:space="preserve"> (далее - заявители).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7. Органы муниципального жилищного контроля расположены по адресу: Томская область, Чаинский район, с.Усть-Бакчар, ул.Центральная, 17.</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График работы муниципального инспектора:</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понедельник с 9.00 до 17.00</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вторник с 9.00 до 17.00</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среда с 9.00 до 17.00</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четверг с 9.00 до 17.00</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пятница с 9.00 до 17.00</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Телефон муниципального инспектора (38257) 3-52-35.</w:t>
      </w:r>
    </w:p>
    <w:p w:rsidR="00AE150F" w:rsidRPr="00942E3D" w:rsidRDefault="00AE150F" w:rsidP="00AE150F">
      <w:pPr>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Официальный сайт Администрации поселения  </w:t>
      </w:r>
      <w:hyperlink r:id="rId7" w:history="1">
        <w:r w:rsidRPr="00942E3D">
          <w:rPr>
            <w:rFonts w:ascii="Arial" w:hAnsi="Arial" w:cs="Arial"/>
            <w:sz w:val="24"/>
            <w:szCs w:val="24"/>
          </w:rPr>
          <w:t>http://www.</w:t>
        </w:r>
        <w:r w:rsidRPr="00942E3D">
          <w:rPr>
            <w:rFonts w:ascii="Arial" w:hAnsi="Arial" w:cs="Arial"/>
            <w:sz w:val="24"/>
            <w:szCs w:val="24"/>
            <w:lang w:val="en-US"/>
          </w:rPr>
          <w:t>u</w:t>
        </w:r>
        <w:r w:rsidRPr="00942E3D">
          <w:rPr>
            <w:rFonts w:ascii="Arial" w:hAnsi="Arial" w:cs="Arial"/>
            <w:sz w:val="24"/>
            <w:szCs w:val="24"/>
          </w:rPr>
          <w:t>-</w:t>
        </w:r>
        <w:r w:rsidRPr="00942E3D">
          <w:rPr>
            <w:rFonts w:ascii="Arial" w:hAnsi="Arial" w:cs="Arial"/>
            <w:sz w:val="24"/>
            <w:szCs w:val="24"/>
            <w:lang w:val="en-US"/>
          </w:rPr>
          <w:t>bakch</w:t>
        </w:r>
        <w:r w:rsidRPr="00942E3D">
          <w:rPr>
            <w:rFonts w:ascii="Arial" w:hAnsi="Arial" w:cs="Arial"/>
            <w:sz w:val="24"/>
            <w:szCs w:val="24"/>
          </w:rPr>
          <w:t>.tomsk.ru</w:t>
        </w:r>
      </w:hyperlink>
    </w:p>
    <w:p w:rsidR="00AE150F" w:rsidRPr="00942E3D" w:rsidRDefault="00AE150F" w:rsidP="00AE150F">
      <w:pPr>
        <w:spacing w:after="0" w:line="240" w:lineRule="auto"/>
        <w:ind w:firstLine="708"/>
        <w:jc w:val="both"/>
        <w:rPr>
          <w:rFonts w:ascii="Arial" w:eastAsia="Times New Roman" w:hAnsi="Arial" w:cs="Arial"/>
          <w:color w:val="FF0000"/>
          <w:sz w:val="24"/>
          <w:szCs w:val="24"/>
          <w:lang w:eastAsia="ru-RU"/>
        </w:rPr>
      </w:pPr>
      <w:r w:rsidRPr="00942E3D">
        <w:rPr>
          <w:rFonts w:ascii="Arial" w:eastAsia="Times New Roman" w:hAnsi="Arial" w:cs="Arial"/>
          <w:sz w:val="24"/>
          <w:szCs w:val="24"/>
          <w:lang w:eastAsia="ru-RU"/>
        </w:rPr>
        <w:t xml:space="preserve">Адрес электронной почты Администрации поселения </w:t>
      </w:r>
      <w:r w:rsidRPr="00942E3D">
        <w:rPr>
          <w:rFonts w:ascii="Arial" w:hAnsi="Arial" w:cs="Arial"/>
          <w:sz w:val="24"/>
          <w:szCs w:val="24"/>
          <w:lang w:val="en-US"/>
        </w:rPr>
        <w:t>u</w:t>
      </w:r>
      <w:r w:rsidRPr="00942E3D">
        <w:rPr>
          <w:rFonts w:ascii="Arial" w:hAnsi="Arial" w:cs="Arial"/>
          <w:sz w:val="24"/>
          <w:szCs w:val="24"/>
        </w:rPr>
        <w:t>-</w:t>
      </w:r>
      <w:r w:rsidRPr="00942E3D">
        <w:rPr>
          <w:rFonts w:ascii="Arial" w:hAnsi="Arial" w:cs="Arial"/>
          <w:sz w:val="24"/>
          <w:szCs w:val="24"/>
          <w:lang w:val="en-US"/>
        </w:rPr>
        <w:t>bakch</w:t>
      </w:r>
      <w:r w:rsidRPr="00942E3D">
        <w:rPr>
          <w:rFonts w:ascii="Arial" w:hAnsi="Arial" w:cs="Arial"/>
          <w:sz w:val="24"/>
          <w:szCs w:val="24"/>
        </w:rPr>
        <w:t>@</w:t>
      </w:r>
      <w:r w:rsidRPr="00942E3D">
        <w:rPr>
          <w:rFonts w:ascii="Arial" w:hAnsi="Arial" w:cs="Arial"/>
          <w:sz w:val="24"/>
          <w:szCs w:val="24"/>
          <w:lang w:val="en-US"/>
        </w:rPr>
        <w:t>tomsk</w:t>
      </w:r>
      <w:r w:rsidRPr="00942E3D">
        <w:rPr>
          <w:rFonts w:ascii="Arial" w:hAnsi="Arial" w:cs="Arial"/>
          <w:sz w:val="24"/>
          <w:szCs w:val="24"/>
        </w:rPr>
        <w:t>.</w:t>
      </w:r>
      <w:r w:rsidRPr="00942E3D">
        <w:rPr>
          <w:rFonts w:ascii="Arial" w:hAnsi="Arial" w:cs="Arial"/>
          <w:sz w:val="24"/>
          <w:szCs w:val="24"/>
          <w:lang w:val="en-US"/>
        </w:rPr>
        <w:t>gov</w:t>
      </w:r>
      <w:r w:rsidRPr="00942E3D">
        <w:rPr>
          <w:rFonts w:ascii="Arial" w:hAnsi="Arial" w:cs="Arial"/>
          <w:sz w:val="24"/>
          <w:szCs w:val="24"/>
        </w:rPr>
        <w:t>.</w:t>
      </w:r>
      <w:r w:rsidRPr="00942E3D">
        <w:rPr>
          <w:rFonts w:ascii="Arial" w:hAnsi="Arial" w:cs="Arial"/>
          <w:sz w:val="24"/>
          <w:szCs w:val="24"/>
          <w:lang w:val="en-US"/>
        </w:rPr>
        <w:t>ru</w:t>
      </w:r>
      <w:r w:rsidRPr="00942E3D">
        <w:rPr>
          <w:rFonts w:ascii="Arial" w:hAnsi="Arial" w:cs="Arial"/>
          <w:color w:val="FF0000"/>
          <w:sz w:val="24"/>
          <w:szCs w:val="24"/>
        </w:rPr>
        <w:t xml:space="preserve"> </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Способы получения информации о месте нахождения и графике работы муниципального инспектора:</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информационный стенд в здании Администрации поселения;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официальный сайт Администрации поселения, раздел «Органы власти – Администрация поселения»;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телефоны: (38257) 3-52-35 .</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8. Для получения информации о процедурах осуществления муниципального жилищного контроля заявители обращаются в Администрацию поселения: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лично в устной форме или в письменной форме по адресу: 636404 Томская область, Чаинский район, с.Усть-Бакчар, ул.Центральная, 17.</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по телефону  (38257) 3-52-35 ;</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посредством электронной связи на электронный адрес Администрации поселения.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9. Основными требованиями к информированию заявителей являются:</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достоверность предоставляемой информации;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четкость в изложении информации;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полнота информирования;</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4) наглядность форм предоставляемой информации (при письменном информировании);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 удобство и доступность получения информирования;</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6) оперативность предоставления информации.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10. Информирование заявителей организуется следующим образом:</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индивидуальное информирование;</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публичное информирование.</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11. Информирование проводится в форме:</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устное информирование;</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письменное информирование;</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размещение информации в электронном виде на официальном сайте Администрации поселения.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12.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20 минут.</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Индивидуальное устное информирование каждого заявителя специалист осуществляет не более 10 минут.</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13.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Глава Усть-Бакчарского сельского поселения или уполномоченное им должностное лицо определяет непосредственного исполнителя для подготовки ответа.</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14.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Усть-Бакчарского  сельского поселения.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15.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w:t>
      </w:r>
      <w:r w:rsidRPr="00942E3D">
        <w:rPr>
          <w:rFonts w:ascii="Arial" w:eastAsia="Times New Roman" w:hAnsi="Arial" w:cs="Arial"/>
          <w:sz w:val="24"/>
          <w:szCs w:val="24"/>
          <w:lang w:eastAsia="ru-RU"/>
        </w:rPr>
        <w:lastRenderedPageBreak/>
        <w:t>осуществляется Администрацией поселения. Администрация поселения направляет готовые материалы для местных средств массовой информации и контролируют их размещение.</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16. На информационных стендах в помещении Администрации поселения размещается следующая обязательная информация: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режим работы;</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адреса официальных сайтов;</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 перечень документов, которые могут быть предъявлены заявителями в качестве удостоверяющих личность;</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 перечень правоустанавливающих документов.</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17.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Во время разговора необходимо произносить слова четко, не отвлекаться на разговоры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Усть-Бакчарского  сельского поселения, заместителем или уполномоченным лицом Администрации поселения.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жилищному контролю и влияющее прямо или косвенно на индивидуальные решения заявителей.</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18. Требования к помещению, в котором ведется прием граждан по вопросам муниципального жилищного контроля:</w:t>
      </w:r>
    </w:p>
    <w:p w:rsidR="00AE150F" w:rsidRPr="00942E3D" w:rsidRDefault="00AE150F" w:rsidP="00AE150F">
      <w:pPr>
        <w:spacing w:after="0" w:line="240" w:lineRule="auto"/>
        <w:ind w:firstLine="708"/>
        <w:contextualSpacing/>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помещение должно создавать комфортные условия для заявителей и оптимальные условия для работы должностных лиц,</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наличие посадочных мест для заявителей,</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наличие места для заполнения запросов,</w:t>
      </w:r>
    </w:p>
    <w:p w:rsidR="00AE150F" w:rsidRPr="00942E3D" w:rsidRDefault="00AE150F" w:rsidP="00AE150F">
      <w:pPr>
        <w:spacing w:after="0" w:line="240" w:lineRule="auto"/>
        <w:ind w:firstLine="708"/>
        <w:contextualSpacing/>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AE150F" w:rsidRPr="00942E3D" w:rsidRDefault="00AE150F" w:rsidP="00AE150F">
      <w:pPr>
        <w:spacing w:after="0" w:line="240" w:lineRule="auto"/>
        <w:ind w:firstLine="720"/>
        <w:contextualSpacing/>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19. Требования к месту ожидания: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помещение должно создавать комфортные условия для заявителей,</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наличие не менее пяти посадочных мест для ожидания,</w:t>
      </w:r>
    </w:p>
    <w:p w:rsidR="00AE150F" w:rsidRPr="00942E3D" w:rsidRDefault="00AE150F" w:rsidP="00AE150F">
      <w:pPr>
        <w:spacing w:after="0" w:line="240" w:lineRule="auto"/>
        <w:ind w:firstLine="708"/>
        <w:contextualSpacing/>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3) наличие стенда с информацией о месте нахождения и графике работы специалистов</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20. Помещения должны быть оборудованы в соответствии с санитарными правилами и нормам.</w:t>
      </w: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2.2. Срок осуществления муниципального жилищного контроля</w:t>
      </w:r>
    </w:p>
    <w:p w:rsidR="00AE150F" w:rsidRPr="00942E3D" w:rsidRDefault="00AE150F" w:rsidP="00AE150F">
      <w:pPr>
        <w:spacing w:after="0" w:line="240" w:lineRule="auto"/>
        <w:ind w:left="708" w:firstLine="12"/>
        <w:jc w:val="both"/>
        <w:rPr>
          <w:rFonts w:ascii="Arial" w:eastAsia="Arial Unicode MS" w:hAnsi="Arial" w:cs="Arial"/>
          <w:sz w:val="24"/>
          <w:szCs w:val="24"/>
          <w:lang w:eastAsia="ru-RU"/>
        </w:rPr>
      </w:pPr>
      <w:r w:rsidRPr="00942E3D">
        <w:rPr>
          <w:rFonts w:ascii="Arial" w:eastAsia="Arial Unicode MS" w:hAnsi="Arial" w:cs="Arial"/>
          <w:sz w:val="24"/>
          <w:szCs w:val="24"/>
          <w:lang w:eastAsia="ru-RU"/>
        </w:rPr>
        <w:t>21. Срок проведения  проверок не может превышать двадцать рабочих дней.</w:t>
      </w:r>
    </w:p>
    <w:p w:rsidR="00AE150F" w:rsidRPr="00942E3D" w:rsidRDefault="00AE150F" w:rsidP="00AE150F">
      <w:pPr>
        <w:spacing w:after="0" w:line="240" w:lineRule="auto"/>
        <w:ind w:firstLine="708"/>
        <w:jc w:val="both"/>
        <w:rPr>
          <w:rFonts w:ascii="Arial" w:eastAsia="Arial Unicode MS" w:hAnsi="Arial" w:cs="Arial"/>
          <w:sz w:val="24"/>
          <w:szCs w:val="24"/>
          <w:lang w:eastAsia="ru-RU"/>
        </w:rPr>
      </w:pPr>
      <w:r w:rsidRPr="00942E3D">
        <w:rPr>
          <w:rFonts w:ascii="Arial" w:eastAsia="Arial Unicode MS" w:hAnsi="Arial" w:cs="Arial"/>
          <w:sz w:val="24"/>
          <w:szCs w:val="24"/>
          <w:lang w:eastAsia="ru-RU"/>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AE150F" w:rsidRPr="00942E3D" w:rsidRDefault="00AE150F" w:rsidP="00AE150F">
      <w:pPr>
        <w:spacing w:after="0" w:line="240" w:lineRule="auto"/>
        <w:ind w:firstLine="708"/>
        <w:jc w:val="both"/>
        <w:rPr>
          <w:rFonts w:ascii="Arial" w:eastAsia="Arial Unicode MS" w:hAnsi="Arial" w:cs="Arial"/>
          <w:sz w:val="24"/>
          <w:szCs w:val="24"/>
          <w:lang w:eastAsia="ru-RU"/>
        </w:rPr>
      </w:pPr>
      <w:r w:rsidRPr="00942E3D">
        <w:rPr>
          <w:rFonts w:ascii="Arial" w:eastAsia="Arial Unicode MS" w:hAnsi="Arial" w:cs="Arial"/>
          <w:sz w:val="24"/>
          <w:szCs w:val="24"/>
          <w:lang w:eastAsia="ru-RU"/>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E150F" w:rsidRPr="00942E3D" w:rsidRDefault="00AE150F" w:rsidP="00AE150F">
      <w:pPr>
        <w:widowControl w:val="0"/>
        <w:autoSpaceDE w:val="0"/>
        <w:autoSpaceDN w:val="0"/>
        <w:adjustRightInd w:val="0"/>
        <w:spacing w:after="0" w:line="240" w:lineRule="auto"/>
        <w:ind w:firstLine="708"/>
        <w:jc w:val="both"/>
        <w:rPr>
          <w:rFonts w:ascii="Arial" w:eastAsia="Arial Unicode MS" w:hAnsi="Arial" w:cs="Arial"/>
          <w:sz w:val="24"/>
          <w:szCs w:val="24"/>
          <w:lang w:eastAsia="ru-RU"/>
        </w:rPr>
      </w:pPr>
      <w:r w:rsidRPr="00942E3D">
        <w:rPr>
          <w:rFonts w:ascii="Arial" w:eastAsia="Times New Roman" w:hAnsi="Arial" w:cs="Arial"/>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24. Конечными результатами осуществления муниципального жилищного контроля являются: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выявление и обеспечение устранения нарушений жилищного законодательства, установление отсутствия таких нарушений;</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исполнение нарушителями извещений об устранении нарушений жилищного законодательства.</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3. Состав, последовательность и сроки выполнения административных процедур (действий), требований к порядку их выполнения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25. Муниципальный жилищный контроль включает в себя следующие административные процедуры:</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планирование проверок;</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подготовка к проведению проверки;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проведение проверки и оформление ее результатов.</w:t>
      </w:r>
    </w:p>
    <w:p w:rsidR="00AE150F" w:rsidRPr="00942E3D" w:rsidRDefault="00AE150F" w:rsidP="00AE150F">
      <w:pPr>
        <w:spacing w:after="0" w:line="240" w:lineRule="auto"/>
        <w:jc w:val="center"/>
        <w:rPr>
          <w:rFonts w:ascii="Arial" w:eastAsia="Times New Roman" w:hAnsi="Arial" w:cs="Arial"/>
          <w:b/>
          <w:sz w:val="24"/>
          <w:szCs w:val="24"/>
          <w:lang w:eastAsia="ru-RU"/>
        </w:rPr>
      </w:pPr>
    </w:p>
    <w:p w:rsidR="00AE150F" w:rsidRPr="00942E3D" w:rsidRDefault="00AE150F" w:rsidP="00AE150F">
      <w:pPr>
        <w:spacing w:after="0" w:line="240" w:lineRule="auto"/>
        <w:jc w:val="center"/>
        <w:rPr>
          <w:rFonts w:ascii="Arial" w:eastAsia="Times New Roman" w:hAnsi="Arial" w:cs="Arial"/>
          <w:sz w:val="24"/>
          <w:szCs w:val="24"/>
          <w:lang w:eastAsia="ru-RU"/>
        </w:rPr>
      </w:pPr>
      <w:r w:rsidRPr="00942E3D">
        <w:rPr>
          <w:rFonts w:ascii="Arial" w:eastAsia="Times New Roman" w:hAnsi="Arial" w:cs="Arial"/>
          <w:b/>
          <w:sz w:val="24"/>
          <w:szCs w:val="24"/>
          <w:lang w:eastAsia="ru-RU"/>
        </w:rPr>
        <w:t>3.1.Планирование проверок</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26. Юридическими фактами, являющимися основаниями для осуществления проверок, являются: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планы проведения проверок;</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жалобы и обращения физических и юридических лиц по вопросам нарушения жилищного законодательства;</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обращения органов государственной власти и органов местного самоуправления по вопросам нарушения жилищного законодательства;</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4) сообщения в средствах массовой информации, содержащие данные, указывающие на наличие нарушения жилищного законодательства.</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Проверка является плановой, если она проводится на основании плана проверок. </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27. Основанием для включения плановой проверки в ежегодный план проведения плановых проверок является истечение одного года со дня:</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4) установления или изменения нормативов потребления коммунальных ресурсов (коммунальных услуг).</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28.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29. Планы проверок утверждаются постановлением Администрации поселения и размещаются на официальном сайте Усть-Бакчарского  сельского поселения в информационно-телекоммуникационной сети «Интернет».</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Форма плана проведения проверок представлена в приложении 1 к настоящему Административному регламенту.</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Чаинскую районную прокуратуру.</w:t>
      </w:r>
    </w:p>
    <w:p w:rsidR="00AE150F" w:rsidRPr="00942E3D" w:rsidRDefault="00AE150F" w:rsidP="00AE150F">
      <w:pPr>
        <w:spacing w:after="0" w:line="240" w:lineRule="auto"/>
        <w:ind w:firstLine="709"/>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В срок до 1 ноября года, предшествующего году проведения плановых проверок, Администрация поселения направляет в Чаинскую районную прокуратуру  утвержденный ежегодный план проведения плановых проверок.</w:t>
      </w:r>
    </w:p>
    <w:p w:rsidR="00AE150F" w:rsidRPr="00942E3D" w:rsidRDefault="00AE150F" w:rsidP="00AE150F">
      <w:pPr>
        <w:shd w:val="clear" w:color="auto" w:fill="FFFFFF"/>
        <w:spacing w:after="0" w:line="240" w:lineRule="auto"/>
        <w:ind w:firstLine="709"/>
        <w:jc w:val="both"/>
        <w:rPr>
          <w:rFonts w:ascii="Arial" w:eastAsia="Times New Roman" w:hAnsi="Arial" w:cs="Arial"/>
          <w:bCs/>
          <w:sz w:val="24"/>
          <w:szCs w:val="24"/>
          <w:lang w:eastAsia="ru-RU"/>
        </w:rPr>
      </w:pPr>
      <w:r w:rsidRPr="00942E3D">
        <w:rPr>
          <w:rFonts w:ascii="Arial" w:eastAsia="Times New Roman" w:hAnsi="Arial" w:cs="Arial"/>
          <w:color w:val="000000"/>
          <w:sz w:val="24"/>
          <w:szCs w:val="24"/>
          <w:lang w:eastAsia="ru-RU"/>
        </w:rPr>
        <w:t xml:space="preserve">30. </w:t>
      </w:r>
      <w:r w:rsidRPr="00942E3D">
        <w:rPr>
          <w:rFonts w:ascii="Arial" w:eastAsia="Times New Roman" w:hAnsi="Arial" w:cs="Arial"/>
          <w:sz w:val="24"/>
          <w:szCs w:val="24"/>
          <w:lang w:eastAsia="ru-RU"/>
        </w:rPr>
        <w:t>Ответственным должностным лицом за формирование ежегодного плана проведения плановых проверок является специалист 2 категории (муниципальный инспектор)</w:t>
      </w:r>
      <w:r w:rsidRPr="00942E3D">
        <w:rPr>
          <w:rFonts w:ascii="Arial" w:eastAsia="Times New Roman" w:hAnsi="Arial" w:cs="Arial"/>
          <w:bCs/>
          <w:sz w:val="24"/>
          <w:szCs w:val="24"/>
          <w:lang w:eastAsia="ru-RU"/>
        </w:rPr>
        <w:t>.</w:t>
      </w:r>
    </w:p>
    <w:p w:rsidR="00AE150F" w:rsidRPr="00942E3D" w:rsidRDefault="00AE150F" w:rsidP="00AE150F">
      <w:pPr>
        <w:spacing w:after="0" w:line="240" w:lineRule="auto"/>
        <w:ind w:firstLine="709"/>
        <w:jc w:val="both"/>
        <w:outlineLvl w:val="2"/>
        <w:rPr>
          <w:rFonts w:ascii="Arial" w:eastAsia="Times New Roman" w:hAnsi="Arial" w:cs="Arial"/>
          <w:sz w:val="24"/>
          <w:szCs w:val="24"/>
          <w:lang w:eastAsia="ru-RU"/>
        </w:rPr>
      </w:pPr>
      <w:r w:rsidRPr="00942E3D">
        <w:rPr>
          <w:rFonts w:ascii="Arial" w:eastAsia="Times New Roman" w:hAnsi="Arial" w:cs="Arial"/>
          <w:bCs/>
          <w:sz w:val="24"/>
          <w:szCs w:val="24"/>
          <w:lang w:eastAsia="ru-RU"/>
        </w:rPr>
        <w:t>31. Конечным результатам административной процедуры является</w:t>
      </w:r>
      <w:r w:rsidRPr="00942E3D">
        <w:rPr>
          <w:rFonts w:ascii="Arial" w:eastAsia="Times New Roman" w:hAnsi="Arial" w:cs="Arial"/>
          <w:sz w:val="24"/>
          <w:szCs w:val="24"/>
          <w:lang w:eastAsia="ru-RU"/>
        </w:rPr>
        <w:t xml:space="preserve"> утвержденный ежегодный план проведения плановых проверок.</w:t>
      </w:r>
    </w:p>
    <w:p w:rsidR="00AE150F" w:rsidRPr="00942E3D" w:rsidRDefault="00AE150F" w:rsidP="00AE150F">
      <w:pPr>
        <w:spacing w:after="0" w:line="240" w:lineRule="auto"/>
        <w:jc w:val="center"/>
        <w:rPr>
          <w:rFonts w:ascii="Arial" w:eastAsia="Times New Roman" w:hAnsi="Arial" w:cs="Arial"/>
          <w:b/>
          <w:sz w:val="24"/>
          <w:szCs w:val="24"/>
          <w:lang w:eastAsia="ru-RU"/>
        </w:rPr>
      </w:pP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3.2. Подготовка к проведению проверки</w:t>
      </w:r>
    </w:p>
    <w:p w:rsidR="00AE150F" w:rsidRPr="00942E3D" w:rsidRDefault="00AE150F" w:rsidP="00AE150F">
      <w:pPr>
        <w:shd w:val="clear" w:color="auto" w:fill="FFFFFF"/>
        <w:spacing w:after="0"/>
        <w:ind w:firstLine="567"/>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32.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AE150F" w:rsidRPr="00942E3D" w:rsidRDefault="00AE150F" w:rsidP="00AE150F">
      <w:pPr>
        <w:shd w:val="clear" w:color="auto" w:fill="FFFFFF"/>
        <w:spacing w:after="0" w:line="240" w:lineRule="auto"/>
        <w:ind w:firstLine="708"/>
        <w:rPr>
          <w:rFonts w:ascii="Arial" w:eastAsia="Times New Roman" w:hAnsi="Arial" w:cs="Arial"/>
          <w:sz w:val="24"/>
          <w:szCs w:val="24"/>
          <w:lang w:eastAsia="ru-RU"/>
        </w:rPr>
      </w:pPr>
      <w:r w:rsidRPr="00942E3D">
        <w:rPr>
          <w:rFonts w:ascii="Arial" w:eastAsia="Times New Roman" w:hAnsi="Arial" w:cs="Arial"/>
          <w:color w:val="000000"/>
          <w:sz w:val="24"/>
          <w:szCs w:val="24"/>
          <w:lang w:eastAsia="ru-RU"/>
        </w:rPr>
        <w:t>В распоряжении указываются:</w:t>
      </w:r>
    </w:p>
    <w:p w:rsidR="00AE150F" w:rsidRPr="00942E3D" w:rsidRDefault="00AE150F" w:rsidP="00AE150F">
      <w:pPr>
        <w:shd w:val="clear" w:color="auto" w:fill="FFFFFF"/>
        <w:spacing w:after="0" w:line="240" w:lineRule="auto"/>
        <w:ind w:firstLine="720"/>
        <w:jc w:val="both"/>
        <w:rPr>
          <w:rFonts w:ascii="Arial" w:eastAsia="Times New Roman" w:hAnsi="Arial" w:cs="Arial"/>
          <w:color w:val="000000"/>
          <w:sz w:val="24"/>
          <w:szCs w:val="24"/>
          <w:lang w:eastAsia="ru-RU"/>
        </w:rPr>
      </w:pPr>
      <w:r w:rsidRPr="00942E3D">
        <w:rPr>
          <w:rFonts w:ascii="Arial" w:eastAsia="Times New Roman" w:hAnsi="Arial" w:cs="Arial"/>
          <w:color w:val="000000"/>
          <w:sz w:val="24"/>
          <w:szCs w:val="24"/>
          <w:lang w:eastAsia="ru-RU"/>
        </w:rPr>
        <w:t>1) наименование органа муниципального контроля;</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вид (плановая, внеплановая) и форма (документарная, выездная) проверки;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3) дата, номер распоряжения;</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w:t>
      </w:r>
      <w:r w:rsidRPr="00942E3D">
        <w:rPr>
          <w:rFonts w:ascii="Arial" w:eastAsia="Times New Roman" w:hAnsi="Arial" w:cs="Arial"/>
          <w:color w:val="000000"/>
          <w:sz w:val="24"/>
          <w:szCs w:val="24"/>
          <w:lang w:eastAsia="ru-RU"/>
        </w:rPr>
        <w:t xml:space="preserve"> </w:t>
      </w:r>
      <w:r w:rsidRPr="00942E3D">
        <w:rPr>
          <w:rFonts w:ascii="Arial" w:eastAsia="Times New Roman" w:hAnsi="Arial" w:cs="Arial"/>
          <w:sz w:val="24"/>
          <w:szCs w:val="24"/>
          <w:lang w:eastAsia="ru-RU"/>
        </w:rPr>
        <w:t>фамилия, имя, отчество (при наличии), должность должностного лица (должностных лиц), уполномоченного на проведение проверки;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6)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8) цель и задачи проверки.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При указании целей проводимой проверки указывается следующая информация:</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а) в случае проведения плановой проверки:</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ссылка на утвержденный ежегодный план проведения плановых проверок;</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б) в случае проведения внеплановой проверки:</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реквизиты ранее выданного проверяемому лицу предписания об устранении выявленного нарушения, срок для исполнения которого истек;</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массовой информации;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 xml:space="preserve">сведения о выявленных в ходе проведения мероприятия по контролю без взаимодействия с юридическими лицами, индивидуальными предпринимателями </w:t>
      </w:r>
      <w:r w:rsidRPr="00942E3D">
        <w:rPr>
          <w:rFonts w:ascii="Arial" w:eastAsia="Times New Roman" w:hAnsi="Arial" w:cs="Arial"/>
          <w:sz w:val="24"/>
          <w:szCs w:val="24"/>
          <w:lang w:eastAsia="ru-RU"/>
        </w:rPr>
        <w:lastRenderedPageBreak/>
        <w:t>индикаторах риска нарушения обязательных требований;</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9) предмет проверки.</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Предмет проверки устанавливается из следующего перечня:</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а) соблюдение обязательных требований и (или) требований, установленных муниципальными правовыми актами;</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г) выполнение предписаний органов муниципального контроля;</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д) проведение мероприятий:</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по предупреждению возникновения чрезвычайных ситуаций природного и техногенного характера;</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по обеспечению безопасности государства;</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по ликвидации последствий причинения такого вреда;</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10) срок проведения проверки и даты начала и окончания проверки;</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12) обязательные требования и (или) требования, установленные муниципальными правовыми актами, подлежащие проверке;</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 xml:space="preserve">14) перечень положений об осуществлении муниципального контроля, административных регламентов по осуществлению муниципального контроля (при их </w:t>
      </w:r>
      <w:r w:rsidRPr="00942E3D">
        <w:rPr>
          <w:rFonts w:ascii="Arial" w:eastAsia="Times New Roman" w:hAnsi="Arial" w:cs="Arial"/>
          <w:sz w:val="24"/>
          <w:szCs w:val="24"/>
          <w:lang w:eastAsia="ru-RU"/>
        </w:rPr>
        <w:lastRenderedPageBreak/>
        <w:t>наличии) с указанием наименований, номеров и дат их принятия;</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AE150F" w:rsidRPr="00942E3D" w:rsidRDefault="00AE150F" w:rsidP="00AE15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Ответственным должностным лицом за разработку проекта распоряжения является специалист 2 категории.</w:t>
      </w:r>
    </w:p>
    <w:p w:rsidR="00AE150F" w:rsidRPr="00942E3D" w:rsidRDefault="00AE150F" w:rsidP="00AE150F">
      <w:pPr>
        <w:shd w:val="clear" w:color="auto" w:fill="FFFFFF"/>
        <w:spacing w:after="0" w:line="240" w:lineRule="auto"/>
        <w:ind w:firstLine="567"/>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32.1.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При осуществлении муниципального жилищного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Запрос должен содержать следующие сведения:</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наименование органа муниципального контроля, направляющих запрос;</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наименование органа или организации, в адрес которых направляется запрос;</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 дата и номер распоряжения Администрации поселения о проведении проверки;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 сведения, позволяющие идентифицировать проверяемое юридическое и (или) физическое лицо;</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6) наименование необходимых документов и (или) информации из Перечня документов, определенных Правительством Российской Федерации;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7) дата направления запроса;</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w:t>
      </w:r>
      <w:r w:rsidRPr="00942E3D">
        <w:rPr>
          <w:rFonts w:ascii="Arial" w:eastAsia="Times New Roman" w:hAnsi="Arial" w:cs="Arial"/>
          <w:sz w:val="24"/>
          <w:szCs w:val="24"/>
          <w:lang w:eastAsia="ru-RU"/>
        </w:rPr>
        <w:lastRenderedPageBreak/>
        <w:t>(или) информацию.</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AE150F" w:rsidRPr="00942E3D" w:rsidRDefault="00AE150F" w:rsidP="00AE150F">
      <w:pPr>
        <w:spacing w:after="0" w:line="240" w:lineRule="auto"/>
        <w:ind w:firstLine="709"/>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E150F" w:rsidRPr="00942E3D" w:rsidRDefault="00AE150F" w:rsidP="00AE150F">
      <w:pPr>
        <w:spacing w:after="0" w:line="240" w:lineRule="auto"/>
        <w:ind w:firstLine="708"/>
        <w:jc w:val="both"/>
        <w:rPr>
          <w:rFonts w:ascii="Arial" w:eastAsia="Arial Unicode MS" w:hAnsi="Arial" w:cs="Arial"/>
          <w:sz w:val="24"/>
          <w:szCs w:val="24"/>
          <w:lang w:eastAsia="ru-RU"/>
        </w:rPr>
      </w:pPr>
      <w:r w:rsidRPr="00942E3D">
        <w:rPr>
          <w:rFonts w:ascii="Arial" w:eastAsia="Arial Unicode MS" w:hAnsi="Arial" w:cs="Arial"/>
          <w:sz w:val="24"/>
          <w:szCs w:val="24"/>
          <w:lang w:eastAsia="ru-RU"/>
        </w:rPr>
        <w:t>33.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34. Основания для проведения внеплановой проверки в отношении юридических лиц или индивидуальных предпринимателей установлены </w:t>
      </w:r>
      <w:hyperlink r:id="rId8" w:history="1">
        <w:r w:rsidRPr="00942E3D">
          <w:rPr>
            <w:rFonts w:ascii="Arial" w:eastAsia="Times New Roman" w:hAnsi="Arial" w:cs="Arial"/>
            <w:sz w:val="24"/>
            <w:szCs w:val="24"/>
            <w:lang w:eastAsia="ru-RU"/>
          </w:rPr>
          <w:t>статьей 10</w:t>
        </w:r>
      </w:hyperlink>
      <w:r w:rsidRPr="00942E3D">
        <w:rPr>
          <w:rFonts w:ascii="Arial" w:eastAsia="Times New Roman" w:hAnsi="Arial" w:cs="Arial"/>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35. Основанием для проведения проверок в отношении граждан являются:</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поступление в Администрацию поселения обращений и заявлений от граждан и сторонних организаций;</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3) выявление фактов нарушений жилищного </w:t>
      </w:r>
      <w:hyperlink r:id="rId9" w:history="1">
        <w:r w:rsidRPr="00942E3D">
          <w:rPr>
            <w:rFonts w:ascii="Arial" w:eastAsia="Times New Roman" w:hAnsi="Arial" w:cs="Arial"/>
            <w:sz w:val="24"/>
            <w:szCs w:val="24"/>
            <w:lang w:eastAsia="ru-RU"/>
          </w:rPr>
          <w:t>законодательства</w:t>
        </w:r>
      </w:hyperlink>
      <w:r w:rsidRPr="00942E3D">
        <w:rPr>
          <w:rFonts w:ascii="Arial" w:eastAsia="Times New Roman" w:hAnsi="Arial" w:cs="Arial"/>
          <w:sz w:val="24"/>
          <w:szCs w:val="24"/>
          <w:lang w:eastAsia="ru-RU"/>
        </w:rPr>
        <w:t xml:space="preserve"> специалистами Администрации поселения.</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36. Основанием для проведения внеплановой проверки наряду с основаниями, указанными в </w:t>
      </w:r>
      <w:hyperlink r:id="rId10" w:history="1">
        <w:r w:rsidRPr="00942E3D">
          <w:rPr>
            <w:rFonts w:ascii="Arial" w:eastAsia="Times New Roman" w:hAnsi="Arial" w:cs="Arial"/>
            <w:sz w:val="24"/>
            <w:szCs w:val="24"/>
            <w:lang w:eastAsia="ru-RU"/>
          </w:rPr>
          <w:t>части 2 статьи 10</w:t>
        </w:r>
      </w:hyperlink>
      <w:r w:rsidRPr="00942E3D">
        <w:rPr>
          <w:rFonts w:ascii="Arial" w:eastAsia="Times New Roman" w:hAnsi="Arial" w:cs="Arial"/>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w:t>
      </w:r>
      <w:r w:rsidRPr="00942E3D">
        <w:rPr>
          <w:rFonts w:ascii="Arial" w:eastAsia="Times New Roman" w:hAnsi="Arial" w:cs="Arial"/>
          <w:sz w:val="24"/>
          <w:szCs w:val="24"/>
          <w:lang w:eastAsia="ru-RU"/>
        </w:rPr>
        <w:lastRenderedPageBreak/>
        <w:t xml:space="preserve">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37.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Усть-Бакчарского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E150F" w:rsidRPr="00942E3D" w:rsidRDefault="00AE150F" w:rsidP="00AE150F">
      <w:pPr>
        <w:spacing w:after="0" w:line="240" w:lineRule="auto"/>
        <w:ind w:firstLine="709"/>
        <w:jc w:val="both"/>
        <w:outlineLvl w:val="1"/>
        <w:rPr>
          <w:rFonts w:ascii="Arial" w:eastAsia="Times New Roman" w:hAnsi="Arial" w:cs="Arial"/>
          <w:bCs/>
          <w:sz w:val="24"/>
          <w:szCs w:val="24"/>
          <w:lang w:eastAsia="ru-RU"/>
        </w:rPr>
      </w:pPr>
      <w:r w:rsidRPr="00942E3D">
        <w:rPr>
          <w:rFonts w:ascii="Arial" w:eastAsia="Arial Unicode MS" w:hAnsi="Arial" w:cs="Arial"/>
          <w:sz w:val="24"/>
          <w:szCs w:val="24"/>
          <w:lang w:eastAsia="ru-RU"/>
        </w:rPr>
        <w:t xml:space="preserve">38. Ответственным </w:t>
      </w:r>
      <w:r w:rsidRPr="00942E3D">
        <w:rPr>
          <w:rFonts w:ascii="Arial" w:eastAsia="Times New Roman" w:hAnsi="Arial" w:cs="Arial"/>
          <w:sz w:val="24"/>
          <w:szCs w:val="24"/>
          <w:lang w:eastAsia="ru-RU"/>
        </w:rPr>
        <w:t>должностным лицом за выполнение настоящей административной процедуры  является специалист 2 категории (муниципальный инспектор)</w:t>
      </w:r>
      <w:r w:rsidRPr="00942E3D">
        <w:rPr>
          <w:rFonts w:ascii="Arial" w:eastAsia="Times New Roman" w:hAnsi="Arial" w:cs="Arial"/>
          <w:bCs/>
          <w:sz w:val="24"/>
          <w:szCs w:val="24"/>
          <w:lang w:eastAsia="ru-RU"/>
        </w:rPr>
        <w:t>.</w:t>
      </w:r>
    </w:p>
    <w:p w:rsidR="00AE150F" w:rsidRPr="00942E3D" w:rsidRDefault="00AE150F" w:rsidP="00AE150F">
      <w:pPr>
        <w:spacing w:after="0" w:line="240" w:lineRule="auto"/>
        <w:ind w:firstLine="708"/>
        <w:jc w:val="both"/>
        <w:rPr>
          <w:rFonts w:ascii="Arial" w:eastAsia="Arial Unicode MS" w:hAnsi="Arial" w:cs="Arial"/>
          <w:sz w:val="24"/>
          <w:szCs w:val="24"/>
          <w:lang w:eastAsia="ru-RU"/>
        </w:rPr>
      </w:pPr>
      <w:r w:rsidRPr="00942E3D">
        <w:rPr>
          <w:rFonts w:ascii="Arial" w:eastAsia="Arial Unicode MS" w:hAnsi="Arial" w:cs="Arial"/>
          <w:sz w:val="24"/>
          <w:szCs w:val="24"/>
          <w:lang w:eastAsia="ru-RU"/>
        </w:rPr>
        <w:t>39. Конечным результатом административной процедуры является: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Arial Unicode MS" w:hAnsi="Arial" w:cs="Arial"/>
          <w:sz w:val="24"/>
          <w:szCs w:val="24"/>
          <w:lang w:eastAsia="ru-RU"/>
        </w:rPr>
        <w:t xml:space="preserve">1) подписанное почтовое </w:t>
      </w:r>
      <w:r w:rsidRPr="00942E3D">
        <w:rPr>
          <w:rFonts w:ascii="Arial" w:eastAsia="Times New Roman" w:hAnsi="Arial" w:cs="Arial"/>
          <w:sz w:val="24"/>
          <w:szCs w:val="24"/>
          <w:lang w:eastAsia="ru-RU"/>
        </w:rPr>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AE150F" w:rsidRPr="00942E3D" w:rsidRDefault="00AE150F" w:rsidP="00AE150F">
      <w:pPr>
        <w:spacing w:after="0" w:line="240" w:lineRule="auto"/>
        <w:ind w:firstLine="708"/>
        <w:jc w:val="both"/>
        <w:rPr>
          <w:rFonts w:ascii="Arial" w:eastAsia="Times New Roman" w:hAnsi="Arial" w:cs="Arial"/>
          <w:color w:val="000000"/>
          <w:sz w:val="24"/>
          <w:szCs w:val="24"/>
          <w:lang w:eastAsia="ru-RU"/>
        </w:rPr>
      </w:pPr>
      <w:r w:rsidRPr="00942E3D">
        <w:rPr>
          <w:rFonts w:ascii="Arial" w:eastAsia="Times New Roman" w:hAnsi="Arial" w:cs="Arial"/>
          <w:sz w:val="24"/>
          <w:szCs w:val="24"/>
          <w:lang w:eastAsia="ru-RU"/>
        </w:rPr>
        <w:t xml:space="preserve">3) уведомление </w:t>
      </w:r>
      <w:r w:rsidRPr="00942E3D">
        <w:rPr>
          <w:rFonts w:ascii="Arial" w:eastAsia="Times New Roman" w:hAnsi="Arial" w:cs="Arial"/>
          <w:color w:val="000000"/>
          <w:sz w:val="24"/>
          <w:szCs w:val="24"/>
          <w:lang w:eastAsia="ru-RU"/>
        </w:rPr>
        <w:t>юридического лица, индивидуального предпринимателя о проведении внеплановой выездной проверки.</w:t>
      </w:r>
    </w:p>
    <w:p w:rsidR="00AE150F" w:rsidRPr="00942E3D" w:rsidRDefault="00AE150F" w:rsidP="00AE150F">
      <w:pPr>
        <w:spacing w:after="0" w:line="240" w:lineRule="auto"/>
        <w:ind w:firstLine="708"/>
        <w:jc w:val="both"/>
        <w:rPr>
          <w:rFonts w:ascii="Arial" w:eastAsia="Arial Unicode MS" w:hAnsi="Arial" w:cs="Arial"/>
          <w:sz w:val="24"/>
          <w:szCs w:val="24"/>
          <w:lang w:eastAsia="ru-RU"/>
        </w:rPr>
      </w:pPr>
    </w:p>
    <w:p w:rsidR="00AE150F" w:rsidRPr="00942E3D" w:rsidRDefault="00AE150F" w:rsidP="00AE150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942E3D">
        <w:rPr>
          <w:rFonts w:ascii="Arial" w:eastAsia="Times New Roman" w:hAnsi="Arial" w:cs="Arial"/>
          <w:b/>
          <w:bCs/>
          <w:sz w:val="24"/>
          <w:szCs w:val="24"/>
          <w:lang w:eastAsia="ru-RU"/>
        </w:rPr>
        <w:t>3.3. Проведение проверки и оформления ее результатов</w:t>
      </w:r>
    </w:p>
    <w:p w:rsidR="00AE150F" w:rsidRPr="00942E3D" w:rsidRDefault="00AE150F" w:rsidP="00AE150F">
      <w:pPr>
        <w:shd w:val="clear" w:color="auto" w:fill="FFFFFF"/>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40. Основанием для начала административной процедуры является наступление</w:t>
      </w:r>
      <w:r w:rsidRPr="00942E3D">
        <w:rPr>
          <w:rFonts w:ascii="Arial" w:eastAsia="Times New Roman" w:hAnsi="Arial" w:cs="Arial"/>
          <w:color w:val="000000"/>
          <w:sz w:val="24"/>
          <w:szCs w:val="24"/>
          <w:lang w:eastAsia="ru-RU"/>
        </w:rPr>
        <w:t xml:space="preserve"> даты начала проверки.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 xml:space="preserve">41.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42. Муниципальный инспектор в порядке, установленном законодательством Российской Федерации, имеют право:</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них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обследование;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Pr="00942E3D">
          <w:rPr>
            <w:rFonts w:ascii="Arial" w:eastAsia="Times New Roman" w:hAnsi="Arial" w:cs="Arial"/>
            <w:sz w:val="24"/>
            <w:szCs w:val="24"/>
            <w:lang w:eastAsia="ru-RU"/>
          </w:rPr>
          <w:t>статьей 162</w:t>
        </w:r>
      </w:hyperlink>
      <w:r w:rsidRPr="00942E3D">
        <w:rPr>
          <w:rFonts w:ascii="Arial" w:eastAsia="Times New Roman" w:hAnsi="Arial" w:cs="Arial"/>
          <w:sz w:val="24"/>
          <w:szCs w:val="24"/>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42.1. Орган </w:t>
      </w:r>
      <w:bookmarkStart w:id="0" w:name="_GoBack"/>
      <w:bookmarkEnd w:id="0"/>
      <w:r w:rsidRPr="00942E3D">
        <w:rPr>
          <w:rFonts w:ascii="Arial" w:eastAsia="Times New Roman" w:hAnsi="Arial" w:cs="Arial"/>
          <w:sz w:val="24"/>
          <w:szCs w:val="24"/>
          <w:lang w:eastAsia="ru-RU"/>
        </w:rPr>
        <w:t>муниципального жилищного контроля вправе обратиться в суд с заявлениями:</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случаях выявления нарушений порядка создания такого товарищества или такого кооператива, если эти нарушения носят неустранимый характер;</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нарушений обязательных требований;</w:t>
      </w:r>
    </w:p>
    <w:p w:rsidR="00AE150F" w:rsidRPr="00942E3D" w:rsidRDefault="00AE150F" w:rsidP="00AE150F">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43. Муниципальный инспектор обязан:</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соблюдать законодательство Российской Федерации, права и законные интересы граждан, юридических лиц и индивидуальных предпринимателей;</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проводить проверку на основании и в строгом соответствии с распоряжением Администрации поселения;</w:t>
      </w:r>
    </w:p>
    <w:p w:rsidR="00AE150F" w:rsidRPr="00942E3D" w:rsidRDefault="00AE150F" w:rsidP="00AE150F">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2" w:history="1">
        <w:r w:rsidRPr="00942E3D">
          <w:rPr>
            <w:rFonts w:ascii="Arial" w:eastAsia="Times New Roman" w:hAnsi="Arial" w:cs="Arial"/>
            <w:sz w:val="24"/>
            <w:szCs w:val="24"/>
            <w:lang w:eastAsia="ru-RU"/>
          </w:rPr>
          <w:t>чрезвычайных</w:t>
        </w:r>
      </w:hyperlink>
      <w:r w:rsidRPr="00942E3D">
        <w:rPr>
          <w:rFonts w:ascii="Arial" w:eastAsia="Times New Roman" w:hAnsi="Arial" w:cs="Arial"/>
          <w:sz w:val="24"/>
          <w:szCs w:val="24"/>
          <w:lang w:eastAsia="ru-RU"/>
        </w:rPr>
        <w:t xml:space="preserve"> ситуаций природного и </w:t>
      </w:r>
      <w:hyperlink r:id="rId13" w:history="1">
        <w:r w:rsidRPr="00942E3D">
          <w:rPr>
            <w:rFonts w:ascii="Arial" w:eastAsia="Times New Roman" w:hAnsi="Arial" w:cs="Arial"/>
            <w:sz w:val="24"/>
            <w:szCs w:val="24"/>
            <w:lang w:eastAsia="ru-RU"/>
          </w:rPr>
          <w:t>техногенного</w:t>
        </w:r>
      </w:hyperlink>
      <w:r w:rsidRPr="00942E3D">
        <w:rPr>
          <w:rFonts w:ascii="Arial" w:eastAsia="Times New Roman" w:hAnsi="Arial" w:cs="Arial"/>
          <w:sz w:val="24"/>
          <w:szCs w:val="24"/>
          <w:lang w:eastAsia="ru-RU"/>
        </w:rPr>
        <w:t xml:space="preserve"> характера или причинение вреда жизни, здоровью граждан, вреда животным, растениям, </w:t>
      </w:r>
      <w:hyperlink r:id="rId14" w:history="1">
        <w:r w:rsidRPr="00942E3D">
          <w:rPr>
            <w:rFonts w:ascii="Arial" w:eastAsia="Times New Roman" w:hAnsi="Arial" w:cs="Arial"/>
            <w:sz w:val="24"/>
            <w:szCs w:val="24"/>
            <w:lang w:eastAsia="ru-RU"/>
          </w:rPr>
          <w:t>окружающей среде</w:t>
        </w:r>
      </w:hyperlink>
      <w:r w:rsidRPr="00942E3D">
        <w:rPr>
          <w:rFonts w:ascii="Arial" w:eastAsia="Times New Roman" w:hAnsi="Arial" w:cs="Arial"/>
          <w:sz w:val="24"/>
          <w:szCs w:val="24"/>
          <w:lang w:eastAsia="ru-RU"/>
        </w:rPr>
        <w:t xml:space="preserve">, </w:t>
      </w:r>
      <w:hyperlink r:id="rId15" w:history="1">
        <w:r w:rsidRPr="00942E3D">
          <w:rPr>
            <w:rFonts w:ascii="Arial" w:eastAsia="Times New Roman" w:hAnsi="Arial" w:cs="Arial"/>
            <w:sz w:val="24"/>
            <w:szCs w:val="24"/>
            <w:lang w:eastAsia="ru-RU"/>
          </w:rPr>
          <w:t>объектам культурного наследия</w:t>
        </w:r>
      </w:hyperlink>
      <w:r w:rsidRPr="00942E3D">
        <w:rPr>
          <w:rFonts w:ascii="Arial" w:eastAsia="Times New Roman" w:hAnsi="Arial" w:cs="Arial"/>
          <w:sz w:val="24"/>
          <w:szCs w:val="24"/>
          <w:lang w:eastAsia="ru-RU"/>
        </w:rPr>
        <w:t xml:space="preserve"> </w:t>
      </w:r>
      <w:hyperlink r:id="rId16" w:history="1">
        <w:r w:rsidRPr="00942E3D">
          <w:rPr>
            <w:rFonts w:ascii="Arial" w:eastAsia="Times New Roman" w:hAnsi="Arial" w:cs="Arial"/>
            <w:sz w:val="24"/>
            <w:szCs w:val="24"/>
            <w:lang w:eastAsia="ru-RU"/>
          </w:rPr>
          <w:t>(памятникам истории и культуры)</w:t>
        </w:r>
      </w:hyperlink>
      <w:r w:rsidRPr="00942E3D">
        <w:rPr>
          <w:rFonts w:ascii="Arial" w:eastAsia="Times New Roman" w:hAnsi="Arial" w:cs="Arial"/>
          <w:sz w:val="24"/>
          <w:szCs w:val="24"/>
          <w:lang w:eastAsia="ru-RU"/>
        </w:rPr>
        <w:t xml:space="preserve"> народов Российской Федерации, безопасности государства, а также возникновение </w:t>
      </w:r>
      <w:hyperlink r:id="rId17" w:history="1">
        <w:r w:rsidRPr="00942E3D">
          <w:rPr>
            <w:rFonts w:ascii="Arial" w:eastAsia="Times New Roman" w:hAnsi="Arial" w:cs="Arial"/>
            <w:sz w:val="24"/>
            <w:szCs w:val="24"/>
            <w:lang w:eastAsia="ru-RU"/>
          </w:rPr>
          <w:t>чрезвычайных</w:t>
        </w:r>
      </w:hyperlink>
      <w:r w:rsidRPr="00942E3D">
        <w:rPr>
          <w:rFonts w:ascii="Arial" w:eastAsia="Times New Roman" w:hAnsi="Arial" w:cs="Arial"/>
          <w:sz w:val="24"/>
          <w:szCs w:val="24"/>
          <w:lang w:eastAsia="ru-RU"/>
        </w:rPr>
        <w:t xml:space="preserve"> ситуаций природного и </w:t>
      </w:r>
      <w:hyperlink r:id="rId18" w:history="1">
        <w:r w:rsidRPr="00942E3D">
          <w:rPr>
            <w:rFonts w:ascii="Arial" w:eastAsia="Times New Roman" w:hAnsi="Arial" w:cs="Arial"/>
            <w:sz w:val="24"/>
            <w:szCs w:val="24"/>
            <w:lang w:eastAsia="ru-RU"/>
          </w:rPr>
          <w:t>техногенного</w:t>
        </w:r>
      </w:hyperlink>
      <w:r w:rsidRPr="00942E3D">
        <w:rPr>
          <w:rFonts w:ascii="Arial" w:eastAsia="Times New Roman" w:hAnsi="Arial" w:cs="Arial"/>
          <w:sz w:val="24"/>
          <w:szCs w:val="24"/>
          <w:lang w:eastAsia="ru-RU"/>
        </w:rPr>
        <w:t xml:space="preserve"> характера, копии документа о согласовании проведения проверки;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9) осуществлять запись в журнале проверок;</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10) не допускать необоснованное ограничение прав и законных интересов граждан, юридических лиц, индивидуальных предпринимателей;</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11) соблюдать сроки проведения проверки, установленные действующим законодательством Российской Федерации;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rsidRPr="00942E3D">
        <w:rPr>
          <w:rFonts w:ascii="Arial" w:eastAsia="Times New Roman" w:hAnsi="Arial" w:cs="Arial"/>
          <w:sz w:val="24"/>
          <w:szCs w:val="24"/>
          <w:lang w:eastAsia="ru-RU"/>
        </w:rPr>
        <w:lastRenderedPageBreak/>
        <w:t>предпринимателей, юридических лиц.</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43.1. При проведении проверки муниципальный инспектор не вправе:</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 w:name="dst100198"/>
      <w:bookmarkEnd w:id="1"/>
      <w:r w:rsidRPr="00942E3D">
        <w:rPr>
          <w:rFonts w:ascii="Arial" w:eastAsia="Times New Roman" w:hAnsi="Arial" w:cs="Arial"/>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2" w:name="dst194"/>
      <w:bookmarkEnd w:id="2"/>
      <w:r w:rsidRPr="00942E3D">
        <w:rPr>
          <w:rFonts w:ascii="Arial" w:eastAsia="Times New Roman" w:hAnsi="Arial" w:cs="Arial"/>
          <w:sz w:val="24"/>
          <w:szCs w:val="24"/>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3" w:name="dst100199"/>
      <w:bookmarkEnd w:id="3"/>
      <w:r w:rsidRPr="00942E3D">
        <w:rPr>
          <w:rFonts w:ascii="Arial" w:eastAsia="Times New Roman" w:hAnsi="Arial" w:cs="Arial"/>
          <w:sz w:val="24"/>
          <w:szCs w:val="24"/>
          <w:lang w:eastAsia="ru-RU"/>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Pr="00942E3D">
        <w:rPr>
          <w:rFonts w:ascii="Arial" w:eastAsia="Arial Unicode MS" w:hAnsi="Arial" w:cs="Arial"/>
          <w:sz w:val="24"/>
          <w:szCs w:val="24"/>
          <w:lang w:eastAsia="ru-RU"/>
        </w:rPr>
        <w:t xml:space="preserve"> - </w:t>
      </w:r>
      <w:r w:rsidRPr="00942E3D">
        <w:rPr>
          <w:rFonts w:ascii="Arial" w:eastAsia="Times New Roman" w:hAnsi="Arial" w:cs="Arial"/>
          <w:sz w:val="24"/>
          <w:szCs w:val="24"/>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4" w:name="dst100200"/>
      <w:bookmarkEnd w:id="4"/>
      <w:r w:rsidRPr="00942E3D">
        <w:rPr>
          <w:rFonts w:ascii="Arial" w:eastAsia="Times New Roman" w:hAnsi="Arial" w:cs="Arial"/>
          <w:sz w:val="24"/>
          <w:szCs w:val="24"/>
          <w:lang w:eastAsia="ru-RU"/>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5" w:name="dst100201"/>
      <w:bookmarkEnd w:id="5"/>
      <w:r w:rsidRPr="00942E3D">
        <w:rPr>
          <w:rFonts w:ascii="Arial" w:eastAsia="Times New Roman" w:hAnsi="Arial" w:cs="Arial"/>
          <w:sz w:val="24"/>
          <w:szCs w:val="24"/>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6" w:name="dst100202"/>
      <w:bookmarkEnd w:id="6"/>
      <w:r w:rsidRPr="00942E3D">
        <w:rPr>
          <w:rFonts w:ascii="Arial" w:eastAsia="Times New Roman" w:hAnsi="Arial" w:cs="Arial"/>
          <w:sz w:val="24"/>
          <w:szCs w:val="24"/>
          <w:lang w:eastAsia="ru-RU"/>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 w:history="1">
        <w:r w:rsidRPr="00942E3D">
          <w:rPr>
            <w:rFonts w:ascii="Arial" w:eastAsia="Times New Roman" w:hAnsi="Arial" w:cs="Arial"/>
            <w:sz w:val="24"/>
            <w:szCs w:val="24"/>
            <w:lang w:eastAsia="ru-RU"/>
          </w:rPr>
          <w:t>тайну</w:t>
        </w:r>
      </w:hyperlink>
      <w:r w:rsidRPr="00942E3D">
        <w:rPr>
          <w:rFonts w:ascii="Arial" w:eastAsia="Times New Roman" w:hAnsi="Arial" w:cs="Arial"/>
          <w:sz w:val="24"/>
          <w:szCs w:val="24"/>
          <w:lang w:eastAsia="ru-RU"/>
        </w:rPr>
        <w:t>, за исключением случаев, предусмотренных законодательством Российской Федерации;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7" w:name="dst100203"/>
      <w:bookmarkEnd w:id="7"/>
      <w:r w:rsidRPr="00942E3D">
        <w:rPr>
          <w:rFonts w:ascii="Arial" w:eastAsia="Times New Roman" w:hAnsi="Arial" w:cs="Arial"/>
          <w:sz w:val="24"/>
          <w:szCs w:val="24"/>
          <w:lang w:eastAsia="ru-RU"/>
        </w:rPr>
        <w:t xml:space="preserve">7) превышать установленные сроки проведения проверки; </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8" w:name="dst100204"/>
      <w:bookmarkEnd w:id="8"/>
      <w:r w:rsidRPr="00942E3D">
        <w:rPr>
          <w:rFonts w:ascii="Arial" w:eastAsia="Times New Roman" w:hAnsi="Arial" w:cs="Arial"/>
          <w:sz w:val="24"/>
          <w:szCs w:val="24"/>
          <w:lang w:eastAsia="ru-RU"/>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9)</w:t>
      </w:r>
      <w:r w:rsidRPr="00942E3D">
        <w:rPr>
          <w:rFonts w:ascii="Arial" w:hAnsi="Arial" w:cs="Arial"/>
          <w:sz w:val="24"/>
          <w:szCs w:val="24"/>
        </w:rPr>
        <w:t xml:space="preserve"> </w:t>
      </w:r>
      <w:r w:rsidRPr="00942E3D">
        <w:rPr>
          <w:rFonts w:ascii="Arial" w:eastAsia="Times New Roman" w:hAnsi="Arial" w:cs="Arial"/>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9" w:name="dst100263"/>
      <w:bookmarkEnd w:id="9"/>
      <w:r w:rsidRPr="00942E3D">
        <w:rPr>
          <w:rFonts w:ascii="Arial" w:eastAsia="Times New Roman" w:hAnsi="Arial" w:cs="Arial"/>
          <w:sz w:val="24"/>
          <w:szCs w:val="24"/>
          <w:lang w:eastAsia="ru-RU"/>
        </w:rPr>
        <w:t xml:space="preserve">1) непосредственно присутствовать при проведении проверки, давать </w:t>
      </w:r>
      <w:r w:rsidRPr="00942E3D">
        <w:rPr>
          <w:rFonts w:ascii="Arial" w:eastAsia="Times New Roman" w:hAnsi="Arial" w:cs="Arial"/>
          <w:sz w:val="24"/>
          <w:szCs w:val="24"/>
          <w:lang w:eastAsia="ru-RU"/>
        </w:rPr>
        <w:lastRenderedPageBreak/>
        <w:t xml:space="preserve">объяснения по вопросам, относящимся к предмету проверки; </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0" w:name="dst100264"/>
      <w:bookmarkEnd w:id="10"/>
      <w:r w:rsidRPr="00942E3D">
        <w:rPr>
          <w:rFonts w:ascii="Arial" w:eastAsia="Times New Roman" w:hAnsi="Arial" w:cs="Arial"/>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1" w:name="dst100265"/>
      <w:bookmarkEnd w:id="11"/>
      <w:r w:rsidRPr="00942E3D">
        <w:rPr>
          <w:rFonts w:ascii="Arial" w:eastAsia="Times New Roman" w:hAnsi="Arial" w:cs="Arial"/>
          <w:sz w:val="24"/>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2" w:name="dst100266"/>
      <w:bookmarkEnd w:id="12"/>
      <w:r w:rsidRPr="00942E3D">
        <w:rPr>
          <w:rFonts w:ascii="Arial" w:eastAsia="Times New Roman" w:hAnsi="Arial" w:cs="Arial"/>
          <w:sz w:val="24"/>
          <w:szCs w:val="24"/>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AE150F" w:rsidRPr="00942E3D" w:rsidRDefault="00AE150F" w:rsidP="00AE15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3" w:name="dst145"/>
      <w:bookmarkEnd w:id="13"/>
      <w:r w:rsidRPr="00942E3D">
        <w:rPr>
          <w:rFonts w:ascii="Arial" w:eastAsia="Times New Roman" w:hAnsi="Arial" w:cs="Arial"/>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44.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AE150F" w:rsidRPr="00942E3D" w:rsidRDefault="00AE150F" w:rsidP="00AE150F">
      <w:pPr>
        <w:autoSpaceDE w:val="0"/>
        <w:autoSpaceDN w:val="0"/>
        <w:adjustRightInd w:val="0"/>
        <w:spacing w:after="0" w:line="240" w:lineRule="auto"/>
        <w:ind w:firstLine="54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45. В рамках проведения проверок граждан, юридических лиц и индивидуальных предпринимателей осуществляются:</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визуальный осмотр объекта (объектов);</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фотосъемка;</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запрос документов;</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 работа с представленной документацией (изучение, анализ, формирование выводов и позиций).</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46. При выездной проверке, муниципальный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150F" w:rsidRPr="00942E3D" w:rsidRDefault="00AE150F" w:rsidP="00AE150F">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942E3D">
        <w:rPr>
          <w:rFonts w:ascii="Arial" w:eastAsia="Times New Roman" w:hAnsi="Arial" w:cs="Arial"/>
          <w:sz w:val="24"/>
          <w:szCs w:val="24"/>
          <w:lang w:eastAsia="ru-RU"/>
        </w:rPr>
        <w:t>47. По результатам проведенной проверки составляется акт проверки соблюдения  жилищного законодательства (далее - акт) в двух экземплярах</w:t>
      </w:r>
      <w:r w:rsidRPr="00942E3D">
        <w:rPr>
          <w:rFonts w:ascii="Arial" w:eastAsia="Times New Roman" w:hAnsi="Arial" w:cs="Arial"/>
          <w:color w:val="000000"/>
          <w:sz w:val="24"/>
          <w:szCs w:val="24"/>
          <w:lang w:eastAsia="ru-RU"/>
        </w:rPr>
        <w:t xml:space="preserve"> по форме, утвержденной Приказом Минэкономразвития России.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В акте делается запись о наличии или отсутствии нарушений жилищного законодательства, а также указываются: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дата, время и место его составления;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наименование органа муниципального контроля;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дата и номер распоряжения органа муниципального контроля, на основании которого проведена проверка;</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4) фамилия, имя, отчество инспектора, проводившего проверку;</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6) дата, время, продолжительность и место проведения проверки;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9) подпись муниципального инспектора, осуществившего проверку.</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48. .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49.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0" w:history="1">
        <w:r w:rsidRPr="00942E3D">
          <w:rPr>
            <w:rFonts w:ascii="Arial" w:eastAsia="Times New Roman" w:hAnsi="Arial" w:cs="Arial"/>
            <w:sz w:val="24"/>
            <w:szCs w:val="24"/>
            <w:lang w:eastAsia="ru-RU"/>
          </w:rPr>
          <w:t>законодательства</w:t>
        </w:r>
      </w:hyperlink>
      <w:r w:rsidRPr="00942E3D">
        <w:rPr>
          <w:rFonts w:ascii="Arial" w:eastAsia="Times New Roman" w:hAnsi="Arial" w:cs="Arial"/>
          <w:sz w:val="24"/>
          <w:szCs w:val="24"/>
          <w:lang w:eastAsia="ru-RU"/>
        </w:rPr>
        <w:t>.</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Муниципальный жилищный инспектор о проведенных проверках представляет ежеквартальный отчет согласно приложению 2.</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Arial Unicode MS" w:hAnsi="Arial" w:cs="Arial"/>
          <w:sz w:val="24"/>
          <w:szCs w:val="24"/>
          <w:lang w:eastAsia="ru-RU"/>
        </w:rPr>
        <w:t>50.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Pr="00942E3D">
        <w:rPr>
          <w:rFonts w:ascii="Arial" w:eastAsia="Times New Roman" w:hAnsi="Arial" w:cs="Arial"/>
          <w:sz w:val="24"/>
          <w:szCs w:val="24"/>
          <w:lang w:eastAsia="ru-RU"/>
        </w:rPr>
        <w:t xml:space="preserve"> </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51.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52.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обязаны направить в соответствующие уполномоченные органы информацию (сведения) о таких нарушениях.</w:t>
      </w:r>
    </w:p>
    <w:p w:rsidR="00AE150F" w:rsidRPr="00942E3D" w:rsidRDefault="00AE150F" w:rsidP="00AE150F">
      <w:pPr>
        <w:spacing w:after="0" w:line="240" w:lineRule="auto"/>
        <w:jc w:val="both"/>
        <w:rPr>
          <w:rFonts w:ascii="Arial" w:eastAsia="Arial Unicode MS" w:hAnsi="Arial" w:cs="Arial"/>
          <w:sz w:val="24"/>
          <w:szCs w:val="24"/>
          <w:lang w:eastAsia="ru-RU"/>
        </w:rPr>
      </w:pPr>
      <w:r w:rsidRPr="00942E3D">
        <w:rPr>
          <w:rFonts w:ascii="Arial" w:eastAsia="Times New Roman" w:hAnsi="Arial" w:cs="Arial"/>
          <w:sz w:val="24"/>
          <w:szCs w:val="24"/>
          <w:lang w:eastAsia="ru-RU"/>
        </w:rPr>
        <w:t xml:space="preserve"> </w:t>
      </w:r>
      <w:r w:rsidRPr="00942E3D">
        <w:rPr>
          <w:rFonts w:ascii="Arial" w:eastAsia="Times New Roman" w:hAnsi="Arial" w:cs="Arial"/>
          <w:sz w:val="24"/>
          <w:szCs w:val="24"/>
          <w:lang w:eastAsia="ru-RU"/>
        </w:rPr>
        <w:tab/>
        <w:t>53.</w:t>
      </w:r>
      <w:r w:rsidRPr="00942E3D">
        <w:rPr>
          <w:rFonts w:ascii="Arial" w:eastAsia="Arial Unicode MS" w:hAnsi="Arial" w:cs="Arial"/>
          <w:sz w:val="24"/>
          <w:szCs w:val="24"/>
          <w:lang w:eastAsia="ru-RU"/>
        </w:rPr>
        <w:t xml:space="preserve"> Конечным результатом административной процедуры является:</w:t>
      </w:r>
    </w:p>
    <w:p w:rsidR="00AE150F" w:rsidRPr="00942E3D" w:rsidRDefault="00AE150F" w:rsidP="00AE150F">
      <w:pPr>
        <w:spacing w:after="0" w:line="240" w:lineRule="auto"/>
        <w:jc w:val="both"/>
        <w:rPr>
          <w:rFonts w:ascii="Arial" w:eastAsia="Arial Unicode MS" w:hAnsi="Arial" w:cs="Arial"/>
          <w:sz w:val="24"/>
          <w:szCs w:val="24"/>
          <w:lang w:eastAsia="ru-RU"/>
        </w:rPr>
      </w:pPr>
      <w:r w:rsidRPr="00942E3D">
        <w:rPr>
          <w:rFonts w:ascii="Arial" w:eastAsia="Arial Unicode MS" w:hAnsi="Arial" w:cs="Arial"/>
          <w:sz w:val="24"/>
          <w:szCs w:val="24"/>
          <w:lang w:eastAsia="ru-RU"/>
        </w:rPr>
        <w:lastRenderedPageBreak/>
        <w:tab/>
        <w:t>1) а</w:t>
      </w:r>
      <w:r w:rsidRPr="00942E3D">
        <w:rPr>
          <w:rFonts w:ascii="Arial" w:eastAsia="Times New Roman" w:hAnsi="Arial" w:cs="Arial"/>
          <w:sz w:val="24"/>
          <w:szCs w:val="24"/>
          <w:lang w:eastAsia="ru-RU"/>
        </w:rPr>
        <w:t>кт проверки соблюдения жилищного законодательства;</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Arial Unicode MS" w:hAnsi="Arial" w:cs="Arial"/>
          <w:sz w:val="24"/>
          <w:szCs w:val="24"/>
          <w:lang w:eastAsia="ru-RU"/>
        </w:rPr>
        <w:t>2) предписание юридическому лицу, индивидуальному предпринимателю об устранении выявленных нарушений с указанием сроков их устранения;</w:t>
      </w:r>
    </w:p>
    <w:p w:rsidR="00AE150F" w:rsidRPr="00942E3D" w:rsidRDefault="00AE150F" w:rsidP="00AE150F">
      <w:pPr>
        <w:spacing w:after="0" w:line="240" w:lineRule="auto"/>
        <w:ind w:firstLine="709"/>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3) материалы проверки для направления в надзорные или судебные органы.</w:t>
      </w: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p>
    <w:p w:rsidR="00AE150F" w:rsidRPr="00942E3D" w:rsidRDefault="00AE150F" w:rsidP="00AE150F">
      <w:pPr>
        <w:spacing w:after="0" w:line="240" w:lineRule="auto"/>
        <w:ind w:firstLine="709"/>
        <w:jc w:val="both"/>
        <w:outlineLvl w:val="2"/>
        <w:rPr>
          <w:rFonts w:ascii="Arial" w:eastAsia="Times New Roman" w:hAnsi="Arial" w:cs="Arial"/>
          <w:b/>
          <w:spacing w:val="-4"/>
          <w:sz w:val="24"/>
          <w:szCs w:val="24"/>
          <w:lang w:eastAsia="ru-RU"/>
        </w:rPr>
      </w:pPr>
      <w:r w:rsidRPr="00942E3D">
        <w:rPr>
          <w:rFonts w:ascii="Arial" w:eastAsia="Times New Roman" w:hAnsi="Arial" w:cs="Arial"/>
          <w:b/>
          <w:spacing w:val="-4"/>
          <w:sz w:val="24"/>
          <w:szCs w:val="24"/>
          <w:lang w:eastAsia="ru-RU"/>
        </w:rPr>
        <w:t xml:space="preserve">4. Порядок контроля за исполнением Административного регламента </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54. Текущий контроль за соблюдением последовательности действий, определенных административными процедурами по осуще6ствлению муниципального жилищного контроля, осуществляется должностными лицами Администрации поселения, ответственными за организацию работы по осуществлению муниципального жилищного контроля.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55. Должностное лицо, ответственное за осуществление муниципального жилищного контроля, несет персональную ответственность за соблюдение порядка исполнения функции.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56. Перечень должностных лиц, осуществляющих текущий контроль, устанавливается распоряжением Администрации поселения.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57. Текущий контроль осуществляется путем проведения должностным лицом, ответственным за организацию работы по осуществлению муниципального жилищного 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Периодичность осуществления текущего контроля устанавливается Администрацией поселения.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58. Контроль за полнотой и качеством осуществления муниципального жилищного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59. Проверки могут быть плановыми (осуществляться на основании годовых планов работы Администрации поселения) и внеплановыми. </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Проверки подразделяются на:</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комплексные проверки (рассматриваются все вопросы, связанные с осуществлением муниципального жилищного контроля);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2) тематические проверки (рассматриваются вопросы, связанные с исполнением той или иной административной процедуры);</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3) проверки по конкретному обращению заявителя.</w:t>
      </w:r>
    </w:p>
    <w:p w:rsidR="00AE150F" w:rsidRPr="00942E3D" w:rsidRDefault="00AE150F" w:rsidP="00AE150F">
      <w:pPr>
        <w:spacing w:after="0" w:line="240" w:lineRule="auto"/>
        <w:jc w:val="both"/>
        <w:rPr>
          <w:rFonts w:ascii="Arial" w:eastAsia="Times New Roman" w:hAnsi="Arial" w:cs="Arial"/>
          <w:sz w:val="24"/>
          <w:szCs w:val="24"/>
          <w:lang w:eastAsia="ru-RU"/>
        </w:rPr>
      </w:pPr>
    </w:p>
    <w:p w:rsidR="00AE150F" w:rsidRPr="00942E3D" w:rsidRDefault="00AE150F" w:rsidP="00AE150F">
      <w:pPr>
        <w:spacing w:after="0" w:line="240" w:lineRule="auto"/>
        <w:jc w:val="center"/>
        <w:rPr>
          <w:rFonts w:ascii="Arial" w:eastAsia="Times New Roman" w:hAnsi="Arial" w:cs="Arial"/>
          <w:b/>
          <w:sz w:val="24"/>
          <w:szCs w:val="24"/>
          <w:lang w:eastAsia="ru-RU"/>
        </w:rPr>
      </w:pPr>
      <w:r w:rsidRPr="00942E3D">
        <w:rPr>
          <w:rFonts w:ascii="Arial" w:eastAsia="Times New Roman" w:hAnsi="Arial" w:cs="Arial"/>
          <w:b/>
          <w:sz w:val="24"/>
          <w:szCs w:val="24"/>
          <w:lang w:eastAsia="ru-RU"/>
        </w:rPr>
        <w:t>5. Досудебный (внесудебный) порядок обжалования решений и действий (бездействия) органов муниципального контроля, а также их должностных лиц</w:t>
      </w:r>
    </w:p>
    <w:p w:rsidR="00AE150F" w:rsidRPr="00942E3D" w:rsidRDefault="00AE150F" w:rsidP="00AE150F">
      <w:pPr>
        <w:tabs>
          <w:tab w:val="left" w:pos="360"/>
        </w:tabs>
        <w:spacing w:after="0" w:line="240" w:lineRule="auto"/>
        <w:jc w:val="both"/>
        <w:rPr>
          <w:rFonts w:ascii="Arial" w:eastAsia="Times New Roman" w:hAnsi="Arial" w:cs="Arial"/>
          <w:bCs/>
          <w:sz w:val="24"/>
          <w:szCs w:val="24"/>
          <w:lang w:eastAsia="ar-SA"/>
        </w:rPr>
      </w:pPr>
      <w:r w:rsidRPr="00942E3D">
        <w:rPr>
          <w:rFonts w:ascii="Arial" w:eastAsia="Times New Roman" w:hAnsi="Arial" w:cs="Arial"/>
          <w:bCs/>
          <w:sz w:val="24"/>
          <w:szCs w:val="24"/>
          <w:lang w:eastAsia="ar-SA"/>
        </w:rPr>
        <w:tab/>
      </w:r>
      <w:r w:rsidRPr="00942E3D">
        <w:rPr>
          <w:rFonts w:ascii="Arial" w:eastAsia="Times New Roman" w:hAnsi="Arial" w:cs="Arial"/>
          <w:bCs/>
          <w:sz w:val="24"/>
          <w:szCs w:val="24"/>
          <w:lang w:eastAsia="ar-SA"/>
        </w:rPr>
        <w:tab/>
        <w:t xml:space="preserve">60.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61. Предметом досудебного обжалования являются: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1) действия (бездействие) должностных лиц;</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2) решения, принимаемые в рамках проведения муниципального контроля. </w:t>
      </w:r>
    </w:p>
    <w:p w:rsidR="00AE150F" w:rsidRPr="00942E3D" w:rsidRDefault="00AE150F" w:rsidP="00AE150F">
      <w:pPr>
        <w:tabs>
          <w:tab w:val="left" w:pos="2977"/>
          <w:tab w:val="left" w:pos="3402"/>
        </w:tabs>
        <w:spacing w:after="0" w:line="240" w:lineRule="auto"/>
        <w:ind w:firstLine="709"/>
        <w:jc w:val="both"/>
        <w:rPr>
          <w:rFonts w:ascii="Arial" w:eastAsia="Times New Roman" w:hAnsi="Arial" w:cs="Arial"/>
          <w:b/>
          <w:sz w:val="24"/>
          <w:szCs w:val="24"/>
          <w:lang w:eastAsia="ar-SA"/>
        </w:rPr>
      </w:pPr>
      <w:r w:rsidRPr="00942E3D">
        <w:rPr>
          <w:rFonts w:ascii="Arial" w:eastAsia="Times New Roman" w:hAnsi="Arial" w:cs="Arial"/>
          <w:sz w:val="24"/>
          <w:szCs w:val="24"/>
          <w:lang w:eastAsia="ar-SA"/>
        </w:rPr>
        <w:t xml:space="preserve">62.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w:t>
      </w:r>
      <w:r w:rsidRPr="00942E3D">
        <w:rPr>
          <w:rFonts w:ascii="Arial" w:eastAsia="Times New Roman" w:hAnsi="Arial" w:cs="Arial"/>
          <w:sz w:val="24"/>
          <w:szCs w:val="24"/>
          <w:lang w:eastAsia="ar-SA"/>
        </w:rPr>
        <w:lastRenderedPageBreak/>
        <w:t>возражения в отношении акта проверки об устранении выявленных нарушений в целом или его отдельных положений.</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63. Заявители имеют право обратиться в Администрацию поселения: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1) в устной форме во время личного приема или по телефонам:</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к Главе Усть-Бакчарского  сельского поселения 8 (38 257) 3-52-35;</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ab/>
        <w:t>к управляющего делами</w:t>
      </w:r>
      <w:r w:rsidRPr="00942E3D">
        <w:rPr>
          <w:rFonts w:ascii="Arial" w:eastAsia="Times New Roman" w:hAnsi="Arial" w:cs="Arial"/>
          <w:sz w:val="24"/>
          <w:szCs w:val="24"/>
          <w:lang w:eastAsia="ru-RU"/>
        </w:rPr>
        <w:tab/>
        <w:t>8 (38 257) 3-52-35;</w:t>
      </w:r>
    </w:p>
    <w:p w:rsidR="00AE150F" w:rsidRPr="00942E3D" w:rsidRDefault="00AE150F" w:rsidP="00AE150F">
      <w:pPr>
        <w:spacing w:after="0" w:line="240" w:lineRule="auto"/>
        <w:ind w:firstLine="426"/>
        <w:jc w:val="both"/>
        <w:rPr>
          <w:rFonts w:ascii="Arial" w:eastAsia="Times New Roman" w:hAnsi="Arial" w:cs="Arial"/>
          <w:spacing w:val="-6"/>
          <w:sz w:val="24"/>
          <w:szCs w:val="24"/>
          <w:lang w:eastAsia="ru-RU"/>
        </w:rPr>
      </w:pPr>
      <w:r w:rsidRPr="00942E3D">
        <w:rPr>
          <w:rFonts w:ascii="Arial" w:eastAsia="Times New Roman" w:hAnsi="Arial" w:cs="Arial"/>
          <w:sz w:val="24"/>
          <w:szCs w:val="24"/>
          <w:lang w:eastAsia="ru-RU"/>
        </w:rPr>
        <w:t xml:space="preserve"> 2) направить письменное обращение по адресу</w:t>
      </w:r>
      <w:r w:rsidRPr="00942E3D">
        <w:rPr>
          <w:rFonts w:ascii="Arial" w:eastAsia="Times New Roman" w:hAnsi="Arial" w:cs="Arial"/>
          <w:spacing w:val="-6"/>
          <w:sz w:val="24"/>
          <w:szCs w:val="24"/>
          <w:lang w:eastAsia="ru-RU"/>
        </w:rPr>
        <w:t xml:space="preserve">: 636404, Томская область, Чаинский район, с.Усть-Бакчар, ул.Центральная,17. </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64. Письменное обращение должно содержать:</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почтовый адрес, по которому должен быть направлен ответ;</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содержательную характеристику обжалуемого действия (бездействия), решения;</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подпись руководителя (для юридического лица) или личную подпись (для индивидуального предпринимателя, физического лица).</w:t>
      </w:r>
    </w:p>
    <w:p w:rsidR="00AE150F" w:rsidRPr="00942E3D" w:rsidRDefault="00AE150F" w:rsidP="00AE150F">
      <w:pPr>
        <w:shd w:val="clear" w:color="auto" w:fill="FFFFFF"/>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65.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66. Поступившее письменное обращение регистрируется в Администрации поселение в течение трех рабочих дней.</w:t>
      </w:r>
    </w:p>
    <w:p w:rsidR="00AE150F" w:rsidRPr="00942E3D" w:rsidRDefault="00AE150F" w:rsidP="00AE150F">
      <w:pPr>
        <w:spacing w:after="0" w:line="240" w:lineRule="auto"/>
        <w:ind w:firstLine="708"/>
        <w:jc w:val="both"/>
        <w:rPr>
          <w:rFonts w:ascii="Arial" w:eastAsia="Times New Roman" w:hAnsi="Arial" w:cs="Arial"/>
          <w:color w:val="000000"/>
          <w:sz w:val="24"/>
          <w:szCs w:val="24"/>
          <w:lang w:eastAsia="ru-RU"/>
        </w:rPr>
      </w:pPr>
      <w:r w:rsidRPr="00942E3D">
        <w:rPr>
          <w:rFonts w:ascii="Arial" w:eastAsia="Times New Roman" w:hAnsi="Arial" w:cs="Arial"/>
          <w:sz w:val="24"/>
          <w:szCs w:val="24"/>
          <w:lang w:eastAsia="ru-RU"/>
        </w:rPr>
        <w:t xml:space="preserve">67. </w:t>
      </w:r>
      <w:r w:rsidRPr="00942E3D">
        <w:rPr>
          <w:rFonts w:ascii="Arial" w:eastAsia="Times New Roman" w:hAnsi="Arial" w:cs="Arial"/>
          <w:color w:val="000000"/>
          <w:sz w:val="24"/>
          <w:szCs w:val="24"/>
          <w:lang w:eastAsia="ru-RU"/>
        </w:rPr>
        <w:t>Срок рассмотрения обращения не должен превышать тридцати дней с момента его регистрации.</w:t>
      </w:r>
    </w:p>
    <w:p w:rsidR="00AE150F" w:rsidRPr="00942E3D" w:rsidRDefault="00AE150F" w:rsidP="00AE150F">
      <w:pPr>
        <w:spacing w:after="0" w:line="240" w:lineRule="auto"/>
        <w:ind w:firstLine="708"/>
        <w:jc w:val="both"/>
        <w:rPr>
          <w:rFonts w:ascii="Arial" w:eastAsia="Times New Roman" w:hAnsi="Arial" w:cs="Arial"/>
          <w:color w:val="000000"/>
          <w:sz w:val="24"/>
          <w:szCs w:val="24"/>
          <w:lang w:eastAsia="ru-RU"/>
        </w:rPr>
      </w:pPr>
      <w:r w:rsidRPr="00942E3D">
        <w:rPr>
          <w:rFonts w:ascii="Arial" w:eastAsia="Times New Roman" w:hAnsi="Arial" w:cs="Arial"/>
          <w:sz w:val="24"/>
          <w:szCs w:val="24"/>
          <w:lang w:eastAsia="ru-RU"/>
        </w:rPr>
        <w:t xml:space="preserve">68. </w:t>
      </w:r>
      <w:r w:rsidRPr="00942E3D">
        <w:rPr>
          <w:rFonts w:ascii="Arial" w:eastAsia="Times New Roman" w:hAnsi="Arial" w:cs="Arial"/>
          <w:color w:val="000000"/>
          <w:sz w:val="24"/>
          <w:szCs w:val="24"/>
          <w:lang w:eastAsia="ru-RU"/>
        </w:rPr>
        <w:t>По результатам рассмотрения обращения принимается решение об удовлетворении требований заявителя либо об отказе в их удовлетворении.</w:t>
      </w:r>
    </w:p>
    <w:p w:rsidR="00AE150F" w:rsidRPr="00942E3D" w:rsidRDefault="00AE150F" w:rsidP="00AE150F">
      <w:pPr>
        <w:spacing w:after="0" w:line="240" w:lineRule="auto"/>
        <w:ind w:firstLine="709"/>
        <w:jc w:val="both"/>
        <w:outlineLvl w:val="2"/>
        <w:rPr>
          <w:rFonts w:ascii="Arial" w:eastAsia="Times New Roman" w:hAnsi="Arial" w:cs="Arial"/>
          <w:sz w:val="24"/>
          <w:szCs w:val="24"/>
          <w:lang w:eastAsia="ru-RU"/>
        </w:rPr>
      </w:pPr>
      <w:r w:rsidRPr="00942E3D">
        <w:rPr>
          <w:rFonts w:ascii="Arial" w:eastAsia="Times New Roman" w:hAnsi="Arial" w:cs="Arial"/>
          <w:sz w:val="24"/>
          <w:szCs w:val="24"/>
          <w:lang w:eastAsia="ru-RU"/>
        </w:rPr>
        <w:t>69.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70.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AE150F" w:rsidRPr="00942E3D" w:rsidRDefault="00AE150F" w:rsidP="00AE150F">
      <w:pPr>
        <w:spacing w:after="0" w:line="240" w:lineRule="auto"/>
        <w:ind w:firstLine="708"/>
        <w:jc w:val="both"/>
        <w:rPr>
          <w:rFonts w:ascii="Arial" w:eastAsia="Times New Roman" w:hAnsi="Arial" w:cs="Arial"/>
          <w:sz w:val="24"/>
          <w:szCs w:val="24"/>
          <w:lang w:eastAsia="ru-RU"/>
        </w:rPr>
      </w:pPr>
      <w:r w:rsidRPr="00942E3D">
        <w:rPr>
          <w:rFonts w:ascii="Arial" w:eastAsia="Times New Roman" w:hAnsi="Arial" w:cs="Arial"/>
          <w:sz w:val="24"/>
          <w:szCs w:val="24"/>
          <w:lang w:eastAsia="ru-RU"/>
        </w:rPr>
        <w:t>71.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AE150F" w:rsidRPr="00942E3D" w:rsidRDefault="00AE150F" w:rsidP="00AE150F">
      <w:pPr>
        <w:spacing w:after="0" w:line="240" w:lineRule="auto"/>
        <w:jc w:val="both"/>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ind w:firstLine="720"/>
        <w:jc w:val="both"/>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jc w:val="center"/>
        <w:rPr>
          <w:rFonts w:ascii="Arial" w:eastAsia="Times New Roman" w:hAnsi="Arial" w:cs="Arial"/>
          <w:b/>
          <w:bCs/>
          <w:sz w:val="24"/>
          <w:szCs w:val="24"/>
          <w:lang w:eastAsia="ru-RU"/>
        </w:rPr>
      </w:pPr>
    </w:p>
    <w:p w:rsidR="00AE150F" w:rsidRPr="00942E3D" w:rsidRDefault="00AE150F" w:rsidP="00AE150F">
      <w:pPr>
        <w:autoSpaceDE w:val="0"/>
        <w:autoSpaceDN w:val="0"/>
        <w:adjustRightInd w:val="0"/>
        <w:spacing w:after="0" w:line="240" w:lineRule="auto"/>
        <w:ind w:firstLine="540"/>
        <w:jc w:val="both"/>
        <w:outlineLvl w:val="1"/>
        <w:rPr>
          <w:rFonts w:ascii="Arial" w:eastAsia="Times New Roman" w:hAnsi="Arial" w:cs="Arial"/>
          <w:sz w:val="24"/>
          <w:szCs w:val="24"/>
          <w:lang w:eastAsia="ru-RU"/>
        </w:rPr>
        <w:sectPr w:rsidR="00AE150F" w:rsidRPr="00942E3D" w:rsidSect="00BB571A">
          <w:headerReference w:type="even" r:id="rId21"/>
          <w:headerReference w:type="default" r:id="rId22"/>
          <w:pgSz w:w="11906" w:h="16838"/>
          <w:pgMar w:top="851" w:right="851" w:bottom="851" w:left="1134" w:header="709" w:footer="709" w:gutter="0"/>
          <w:cols w:space="708"/>
          <w:titlePg/>
          <w:docGrid w:linePitch="360"/>
        </w:sectPr>
      </w:pPr>
    </w:p>
    <w:p w:rsidR="00AE150F" w:rsidRPr="00942E3D" w:rsidRDefault="00AE150F" w:rsidP="00AE150F">
      <w:pPr>
        <w:autoSpaceDE w:val="0"/>
        <w:autoSpaceDN w:val="0"/>
        <w:adjustRightInd w:val="0"/>
        <w:spacing w:after="0" w:line="240" w:lineRule="auto"/>
        <w:ind w:left="8640"/>
        <w:jc w:val="both"/>
        <w:outlineLvl w:val="1"/>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Приложение 1</w:t>
      </w:r>
      <w:r w:rsidRPr="00942E3D">
        <w:rPr>
          <w:rFonts w:ascii="Arial" w:eastAsia="Times New Roman" w:hAnsi="Arial" w:cs="Arial"/>
          <w:sz w:val="24"/>
          <w:szCs w:val="24"/>
          <w:lang w:eastAsia="ru-RU"/>
        </w:rPr>
        <w:tab/>
      </w:r>
    </w:p>
    <w:p w:rsidR="00AE150F" w:rsidRPr="00942E3D" w:rsidRDefault="00AE150F" w:rsidP="00AE150F">
      <w:pPr>
        <w:autoSpaceDE w:val="0"/>
        <w:autoSpaceDN w:val="0"/>
        <w:adjustRightInd w:val="0"/>
        <w:spacing w:after="0" w:line="240" w:lineRule="auto"/>
        <w:ind w:left="8647"/>
        <w:jc w:val="both"/>
        <w:rPr>
          <w:rFonts w:ascii="Arial" w:eastAsia="Times New Roman" w:hAnsi="Arial" w:cs="Arial"/>
          <w:bCs/>
          <w:sz w:val="24"/>
          <w:szCs w:val="24"/>
          <w:lang w:eastAsia="ru-RU"/>
        </w:rPr>
      </w:pPr>
      <w:r w:rsidRPr="00942E3D">
        <w:rPr>
          <w:rFonts w:ascii="Arial" w:eastAsia="Times New Roman" w:hAnsi="Arial" w:cs="Arial"/>
          <w:bCs/>
          <w:sz w:val="24"/>
          <w:szCs w:val="24"/>
          <w:lang w:eastAsia="ru-RU"/>
        </w:rPr>
        <w:t>к Административному регламенту осуществлении</w:t>
      </w:r>
    </w:p>
    <w:p w:rsidR="00AE150F" w:rsidRPr="00942E3D" w:rsidRDefault="00AE150F" w:rsidP="00AE150F">
      <w:pPr>
        <w:autoSpaceDE w:val="0"/>
        <w:autoSpaceDN w:val="0"/>
        <w:adjustRightInd w:val="0"/>
        <w:spacing w:after="0" w:line="240" w:lineRule="auto"/>
        <w:ind w:left="8647"/>
        <w:jc w:val="both"/>
        <w:rPr>
          <w:rFonts w:ascii="Arial" w:eastAsia="Times New Roman" w:hAnsi="Arial" w:cs="Arial"/>
          <w:b/>
          <w:bCs/>
          <w:sz w:val="24"/>
          <w:szCs w:val="24"/>
          <w:lang w:eastAsia="ru-RU"/>
        </w:rPr>
      </w:pPr>
      <w:r w:rsidRPr="00942E3D">
        <w:rPr>
          <w:rFonts w:ascii="Arial" w:eastAsia="Times New Roman" w:hAnsi="Arial" w:cs="Arial"/>
          <w:bCs/>
          <w:sz w:val="24"/>
          <w:szCs w:val="24"/>
          <w:lang w:eastAsia="ru-RU"/>
        </w:rPr>
        <w:t>муниципального жилищного контроля</w:t>
      </w:r>
      <w:r w:rsidRPr="00942E3D">
        <w:rPr>
          <w:rFonts w:ascii="Arial" w:eastAsia="Times New Roman" w:hAnsi="Arial" w:cs="Arial"/>
          <w:b/>
          <w:bCs/>
          <w:sz w:val="24"/>
          <w:szCs w:val="24"/>
          <w:lang w:eastAsia="ru-RU"/>
        </w:rPr>
        <w:t xml:space="preserve"> </w:t>
      </w:r>
    </w:p>
    <w:p w:rsidR="00AE150F" w:rsidRPr="00942E3D" w:rsidRDefault="00AE150F" w:rsidP="00AE150F">
      <w:pPr>
        <w:autoSpaceDE w:val="0"/>
        <w:autoSpaceDN w:val="0"/>
        <w:adjustRightInd w:val="0"/>
        <w:spacing w:after="0" w:line="240" w:lineRule="auto"/>
        <w:jc w:val="center"/>
        <w:outlineLvl w:val="1"/>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jc w:val="center"/>
        <w:outlineLvl w:val="1"/>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jc w:val="center"/>
        <w:outlineLvl w:val="1"/>
        <w:rPr>
          <w:rFonts w:ascii="Arial" w:eastAsia="Times New Roman" w:hAnsi="Arial" w:cs="Arial"/>
          <w:sz w:val="24"/>
          <w:szCs w:val="24"/>
          <w:lang w:eastAsia="ru-RU"/>
        </w:rPr>
      </w:pPr>
      <w:r w:rsidRPr="00942E3D">
        <w:rPr>
          <w:rFonts w:ascii="Arial" w:eastAsia="Times New Roman" w:hAnsi="Arial" w:cs="Arial"/>
          <w:sz w:val="24"/>
          <w:szCs w:val="24"/>
          <w:lang w:eastAsia="ru-RU"/>
        </w:rPr>
        <w:t>ФОРМА</w:t>
      </w:r>
    </w:p>
    <w:p w:rsidR="00AE150F" w:rsidRPr="00942E3D" w:rsidRDefault="00AE150F" w:rsidP="00AE150F">
      <w:pPr>
        <w:autoSpaceDE w:val="0"/>
        <w:autoSpaceDN w:val="0"/>
        <w:adjustRightInd w:val="0"/>
        <w:spacing w:after="0" w:line="240" w:lineRule="auto"/>
        <w:jc w:val="center"/>
        <w:outlineLvl w:val="1"/>
        <w:rPr>
          <w:rFonts w:ascii="Arial" w:eastAsia="Times New Roman" w:hAnsi="Arial" w:cs="Arial"/>
          <w:sz w:val="24"/>
          <w:szCs w:val="24"/>
          <w:lang w:eastAsia="ru-RU"/>
        </w:rPr>
      </w:pPr>
      <w:r w:rsidRPr="00942E3D">
        <w:rPr>
          <w:rFonts w:ascii="Arial" w:eastAsia="Times New Roman" w:hAnsi="Arial" w:cs="Arial"/>
          <w:sz w:val="24"/>
          <w:szCs w:val="24"/>
          <w:lang w:eastAsia="ru-RU"/>
        </w:rPr>
        <w:t>ЕЖЕГОДНОГО ПЛАНА ПРОВЕДЕНИЯ ПЛАНОВЫХ ПРОВЕРОК ЮРИДИЧЕСКИХ</w:t>
      </w:r>
    </w:p>
    <w:p w:rsidR="00AE150F" w:rsidRPr="00942E3D" w:rsidRDefault="00AE150F" w:rsidP="00AE150F">
      <w:pPr>
        <w:autoSpaceDE w:val="0"/>
        <w:autoSpaceDN w:val="0"/>
        <w:adjustRightInd w:val="0"/>
        <w:spacing w:after="0" w:line="240" w:lineRule="auto"/>
        <w:jc w:val="center"/>
        <w:outlineLvl w:val="1"/>
        <w:rPr>
          <w:rFonts w:ascii="Arial" w:eastAsia="Times New Roman" w:hAnsi="Arial" w:cs="Arial"/>
          <w:sz w:val="24"/>
          <w:szCs w:val="24"/>
          <w:lang w:eastAsia="ru-RU"/>
        </w:rPr>
      </w:pPr>
      <w:r w:rsidRPr="00942E3D">
        <w:rPr>
          <w:rFonts w:ascii="Arial" w:eastAsia="Times New Roman" w:hAnsi="Arial" w:cs="Arial"/>
          <w:sz w:val="24"/>
          <w:szCs w:val="24"/>
          <w:lang w:eastAsia="ru-RU"/>
        </w:rPr>
        <w:t>ЛИЦ И ИНДИВИДУАЛЬНЫХ ПРЕДПРИНИМАТЕЛЕЙ</w:t>
      </w:r>
    </w:p>
    <w:p w:rsidR="00AE150F" w:rsidRPr="00942E3D" w:rsidRDefault="00AE150F" w:rsidP="00AE150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________________________________________________________________</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(наименование органа муниципального контроля)</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УТВЕРЖДЕН</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______________________________</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(фамилия, инициалы и подпись</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руководителя)</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от             20   г.</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w:t>
      </w:r>
    </w:p>
    <w:p w:rsidR="00AE150F" w:rsidRPr="00942E3D" w:rsidRDefault="00AE150F" w:rsidP="00AE150F">
      <w:pPr>
        <w:autoSpaceDE w:val="0"/>
        <w:autoSpaceDN w:val="0"/>
        <w:adjustRightInd w:val="0"/>
        <w:spacing w:after="0" w:line="240" w:lineRule="auto"/>
        <w:ind w:left="11328" w:firstLine="708"/>
        <w:rPr>
          <w:rFonts w:ascii="Arial" w:eastAsia="Times New Roman" w:hAnsi="Arial" w:cs="Arial"/>
          <w:sz w:val="24"/>
          <w:szCs w:val="24"/>
          <w:lang w:eastAsia="ru-RU"/>
        </w:rPr>
      </w:pPr>
      <w:r w:rsidRPr="00942E3D">
        <w:rPr>
          <w:rFonts w:ascii="Arial" w:eastAsia="Times New Roman" w:hAnsi="Arial" w:cs="Arial"/>
          <w:sz w:val="24"/>
          <w:szCs w:val="24"/>
          <w:lang w:eastAsia="ru-RU"/>
        </w:rPr>
        <w:t>М.П.</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ПЛАН</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проведения плановых проверок юридических лиц</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                                и индивидуальных предпринимателей на 20___год</w:t>
      </w:r>
    </w:p>
    <w:tbl>
      <w:tblPr>
        <w:tblW w:w="16009" w:type="dxa"/>
        <w:tblInd w:w="-639" w:type="dxa"/>
        <w:tblLayout w:type="fixed"/>
        <w:tblCellMar>
          <w:left w:w="70" w:type="dxa"/>
          <w:right w:w="70" w:type="dxa"/>
        </w:tblCellMar>
        <w:tblLook w:val="0000"/>
      </w:tblPr>
      <w:tblGrid>
        <w:gridCol w:w="1789"/>
        <w:gridCol w:w="720"/>
        <w:gridCol w:w="855"/>
        <w:gridCol w:w="1080"/>
        <w:gridCol w:w="630"/>
        <w:gridCol w:w="1080"/>
        <w:gridCol w:w="900"/>
        <w:gridCol w:w="720"/>
        <w:gridCol w:w="855"/>
        <w:gridCol w:w="720"/>
        <w:gridCol w:w="1485"/>
        <w:gridCol w:w="720"/>
        <w:gridCol w:w="855"/>
        <w:gridCol w:w="855"/>
        <w:gridCol w:w="585"/>
        <w:gridCol w:w="990"/>
        <w:gridCol w:w="1170"/>
      </w:tblGrid>
      <w:tr w:rsidR="00AE150F" w:rsidRPr="00942E3D" w:rsidTr="00CD5649">
        <w:trPr>
          <w:cantSplit/>
          <w:trHeight w:val="480"/>
        </w:trPr>
        <w:tc>
          <w:tcPr>
            <w:tcW w:w="1789" w:type="dxa"/>
            <w:vMerge w:val="restart"/>
            <w:tcBorders>
              <w:top w:val="single" w:sz="6" w:space="0" w:color="auto"/>
              <w:left w:val="nil"/>
              <w:bottom w:val="nil"/>
              <w:right w:val="single" w:sz="6" w:space="0" w:color="auto"/>
            </w:tcBorders>
          </w:tcPr>
          <w:p w:rsidR="00AE150F" w:rsidRPr="00942E3D" w:rsidRDefault="00AE150F" w:rsidP="00CD5649">
            <w:pPr>
              <w:autoSpaceDE w:val="0"/>
              <w:autoSpaceDN w:val="0"/>
              <w:adjustRightInd w:val="0"/>
              <w:spacing w:after="0" w:line="240" w:lineRule="auto"/>
              <w:ind w:left="-70"/>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Наименование    </w:t>
            </w:r>
            <w:r w:rsidRPr="00942E3D">
              <w:rPr>
                <w:rFonts w:ascii="Arial" w:eastAsia="Times New Roman" w:hAnsi="Arial" w:cs="Arial"/>
                <w:sz w:val="24"/>
                <w:szCs w:val="24"/>
                <w:lang w:eastAsia="ru-RU"/>
              </w:rPr>
              <w:br/>
              <w:t xml:space="preserve">юридического лица  </w:t>
            </w:r>
            <w:r w:rsidRPr="00942E3D">
              <w:rPr>
                <w:rFonts w:ascii="Arial" w:eastAsia="Times New Roman" w:hAnsi="Arial" w:cs="Arial"/>
                <w:sz w:val="24"/>
                <w:szCs w:val="24"/>
                <w:lang w:eastAsia="ru-RU"/>
              </w:rPr>
              <w:br/>
              <w:t xml:space="preserve">(филиала,      </w:t>
            </w:r>
            <w:r w:rsidRPr="00942E3D">
              <w:rPr>
                <w:rFonts w:ascii="Arial" w:eastAsia="Times New Roman" w:hAnsi="Arial" w:cs="Arial"/>
                <w:sz w:val="24"/>
                <w:szCs w:val="24"/>
                <w:lang w:eastAsia="ru-RU"/>
              </w:rPr>
              <w:br/>
              <w:t>представитель</w:t>
            </w:r>
            <w:r w:rsidRPr="00942E3D">
              <w:rPr>
                <w:rFonts w:ascii="Arial" w:eastAsia="Times New Roman" w:hAnsi="Arial" w:cs="Arial"/>
                <w:sz w:val="24"/>
                <w:szCs w:val="24"/>
                <w:lang w:eastAsia="ru-RU"/>
              </w:rPr>
              <w:lastRenderedPageBreak/>
              <w:t xml:space="preserve">ства, </w:t>
            </w:r>
            <w:r w:rsidRPr="00942E3D">
              <w:rPr>
                <w:rFonts w:ascii="Arial" w:eastAsia="Times New Roman" w:hAnsi="Arial" w:cs="Arial"/>
                <w:sz w:val="24"/>
                <w:szCs w:val="24"/>
                <w:lang w:eastAsia="ru-RU"/>
              </w:rPr>
              <w:br/>
              <w:t xml:space="preserve">обособленного    </w:t>
            </w:r>
            <w:r w:rsidRPr="00942E3D">
              <w:rPr>
                <w:rFonts w:ascii="Arial" w:eastAsia="Times New Roman" w:hAnsi="Arial" w:cs="Arial"/>
                <w:sz w:val="24"/>
                <w:szCs w:val="24"/>
                <w:lang w:eastAsia="ru-RU"/>
              </w:rPr>
              <w:br/>
              <w:t xml:space="preserve">структурного    </w:t>
            </w:r>
            <w:r w:rsidRPr="00942E3D">
              <w:rPr>
                <w:rFonts w:ascii="Arial" w:eastAsia="Times New Roman" w:hAnsi="Arial" w:cs="Arial"/>
                <w:sz w:val="24"/>
                <w:szCs w:val="24"/>
                <w:lang w:eastAsia="ru-RU"/>
              </w:rPr>
              <w:br/>
              <w:t xml:space="preserve">подразделения)   </w:t>
            </w:r>
            <w:r w:rsidRPr="00942E3D">
              <w:rPr>
                <w:rFonts w:ascii="Arial" w:eastAsia="Times New Roman" w:hAnsi="Arial" w:cs="Arial"/>
                <w:sz w:val="24"/>
                <w:szCs w:val="24"/>
                <w:lang w:eastAsia="ru-RU"/>
              </w:rPr>
              <w:br/>
              <w:t xml:space="preserve">(ЮЛ) (ф.и.о.    </w:t>
            </w:r>
            <w:r w:rsidRPr="00942E3D">
              <w:rPr>
                <w:rFonts w:ascii="Arial" w:eastAsia="Times New Roman" w:hAnsi="Arial" w:cs="Arial"/>
                <w:sz w:val="24"/>
                <w:szCs w:val="24"/>
                <w:lang w:eastAsia="ru-RU"/>
              </w:rPr>
              <w:br/>
              <w:t xml:space="preserve">индивидуального   </w:t>
            </w:r>
            <w:r w:rsidRPr="00942E3D">
              <w:rPr>
                <w:rFonts w:ascii="Arial" w:eastAsia="Times New Roman" w:hAnsi="Arial" w:cs="Arial"/>
                <w:sz w:val="24"/>
                <w:szCs w:val="24"/>
                <w:lang w:eastAsia="ru-RU"/>
              </w:rPr>
              <w:br/>
              <w:t xml:space="preserve">предпринимателя   </w:t>
            </w:r>
            <w:r w:rsidRPr="00942E3D">
              <w:rPr>
                <w:rFonts w:ascii="Arial" w:eastAsia="Times New Roman" w:hAnsi="Arial" w:cs="Arial"/>
                <w:sz w:val="24"/>
                <w:szCs w:val="24"/>
                <w:lang w:eastAsia="ru-RU"/>
              </w:rPr>
              <w:br/>
              <w:t xml:space="preserve">(ИП)),       </w:t>
            </w:r>
            <w:r w:rsidRPr="00942E3D">
              <w:rPr>
                <w:rFonts w:ascii="Arial" w:eastAsia="Times New Roman" w:hAnsi="Arial" w:cs="Arial"/>
                <w:sz w:val="24"/>
                <w:szCs w:val="24"/>
                <w:lang w:eastAsia="ru-RU"/>
              </w:rPr>
              <w:br/>
              <w:t xml:space="preserve">деятельность    </w:t>
            </w:r>
            <w:r w:rsidRPr="00942E3D">
              <w:rPr>
                <w:rFonts w:ascii="Arial" w:eastAsia="Times New Roman" w:hAnsi="Arial" w:cs="Arial"/>
                <w:sz w:val="24"/>
                <w:szCs w:val="24"/>
                <w:lang w:eastAsia="ru-RU"/>
              </w:rPr>
              <w:br/>
              <w:t xml:space="preserve">которого подлежит  </w:t>
            </w:r>
            <w:r w:rsidRPr="00942E3D">
              <w:rPr>
                <w:rFonts w:ascii="Arial" w:eastAsia="Times New Roman" w:hAnsi="Arial" w:cs="Arial"/>
                <w:sz w:val="24"/>
                <w:szCs w:val="24"/>
                <w:lang w:eastAsia="ru-RU"/>
              </w:rPr>
              <w:br/>
              <w:t xml:space="preserve">проверке </w:t>
            </w:r>
          </w:p>
        </w:tc>
        <w:tc>
          <w:tcPr>
            <w:tcW w:w="3285" w:type="dxa"/>
            <w:gridSpan w:val="4"/>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 xml:space="preserve">Адреса              </w:t>
            </w:r>
          </w:p>
        </w:tc>
        <w:tc>
          <w:tcPr>
            <w:tcW w:w="1080" w:type="dxa"/>
            <w:vMerge w:val="restart"/>
            <w:tcBorders>
              <w:top w:val="single" w:sz="6" w:space="0" w:color="auto"/>
              <w:left w:val="single" w:sz="6" w:space="0" w:color="auto"/>
              <w:bottom w:val="nil"/>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Основной </w:t>
            </w:r>
            <w:r w:rsidRPr="00942E3D">
              <w:rPr>
                <w:rFonts w:ascii="Arial" w:eastAsia="Times New Roman" w:hAnsi="Arial" w:cs="Arial"/>
                <w:sz w:val="24"/>
                <w:szCs w:val="24"/>
                <w:lang w:eastAsia="ru-RU"/>
              </w:rPr>
              <w:br/>
              <w:t xml:space="preserve">государ- </w:t>
            </w:r>
            <w:r w:rsidRPr="00942E3D">
              <w:rPr>
                <w:rFonts w:ascii="Arial" w:eastAsia="Times New Roman" w:hAnsi="Arial" w:cs="Arial"/>
                <w:sz w:val="24"/>
                <w:szCs w:val="24"/>
                <w:lang w:eastAsia="ru-RU"/>
              </w:rPr>
              <w:br/>
              <w:t>ственны</w:t>
            </w:r>
            <w:r w:rsidRPr="00942E3D">
              <w:rPr>
                <w:rFonts w:ascii="Arial" w:eastAsia="Times New Roman" w:hAnsi="Arial" w:cs="Arial"/>
                <w:sz w:val="24"/>
                <w:szCs w:val="24"/>
                <w:lang w:eastAsia="ru-RU"/>
              </w:rPr>
              <w:lastRenderedPageBreak/>
              <w:t xml:space="preserve">й </w:t>
            </w:r>
            <w:r w:rsidRPr="00942E3D">
              <w:rPr>
                <w:rFonts w:ascii="Arial" w:eastAsia="Times New Roman" w:hAnsi="Arial" w:cs="Arial"/>
                <w:sz w:val="24"/>
                <w:szCs w:val="24"/>
                <w:lang w:eastAsia="ru-RU"/>
              </w:rPr>
              <w:br/>
              <w:t>регистра-</w:t>
            </w:r>
            <w:r w:rsidRPr="00942E3D">
              <w:rPr>
                <w:rFonts w:ascii="Arial" w:eastAsia="Times New Roman" w:hAnsi="Arial" w:cs="Arial"/>
                <w:sz w:val="24"/>
                <w:szCs w:val="24"/>
                <w:lang w:eastAsia="ru-RU"/>
              </w:rPr>
              <w:br/>
              <w:t xml:space="preserve">ционный  </w:t>
            </w:r>
            <w:r w:rsidRPr="00942E3D">
              <w:rPr>
                <w:rFonts w:ascii="Arial" w:eastAsia="Times New Roman" w:hAnsi="Arial" w:cs="Arial"/>
                <w:sz w:val="24"/>
                <w:szCs w:val="24"/>
                <w:lang w:eastAsia="ru-RU"/>
              </w:rPr>
              <w:br/>
              <w:t xml:space="preserve">номер    </w:t>
            </w:r>
            <w:r w:rsidRPr="00942E3D">
              <w:rPr>
                <w:rFonts w:ascii="Arial" w:eastAsia="Times New Roman" w:hAnsi="Arial" w:cs="Arial"/>
                <w:sz w:val="24"/>
                <w:szCs w:val="24"/>
                <w:lang w:eastAsia="ru-RU"/>
              </w:rPr>
              <w:br/>
              <w:t xml:space="preserve">(ОГРН)   </w:t>
            </w:r>
          </w:p>
        </w:tc>
        <w:tc>
          <w:tcPr>
            <w:tcW w:w="900" w:type="dxa"/>
            <w:vMerge w:val="restart"/>
            <w:tcBorders>
              <w:top w:val="single" w:sz="6" w:space="0" w:color="auto"/>
              <w:left w:val="single" w:sz="6" w:space="0" w:color="auto"/>
              <w:bottom w:val="nil"/>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Идентифи-</w:t>
            </w:r>
            <w:r w:rsidRPr="00942E3D">
              <w:rPr>
                <w:rFonts w:ascii="Arial" w:eastAsia="Times New Roman" w:hAnsi="Arial" w:cs="Arial"/>
                <w:sz w:val="24"/>
                <w:szCs w:val="24"/>
                <w:lang w:eastAsia="ru-RU"/>
              </w:rPr>
              <w:br/>
              <w:t>кационный</w:t>
            </w:r>
            <w:r w:rsidRPr="00942E3D">
              <w:rPr>
                <w:rFonts w:ascii="Arial" w:eastAsia="Times New Roman" w:hAnsi="Arial" w:cs="Arial"/>
                <w:sz w:val="24"/>
                <w:szCs w:val="24"/>
                <w:lang w:eastAsia="ru-RU"/>
              </w:rPr>
              <w:br/>
              <w:t xml:space="preserve">номер </w:t>
            </w:r>
            <w:r w:rsidRPr="00942E3D">
              <w:rPr>
                <w:rFonts w:ascii="Arial" w:eastAsia="Times New Roman" w:hAnsi="Arial" w:cs="Arial"/>
                <w:sz w:val="24"/>
                <w:szCs w:val="24"/>
                <w:lang w:eastAsia="ru-RU"/>
              </w:rPr>
              <w:lastRenderedPageBreak/>
              <w:t>на-</w:t>
            </w:r>
            <w:r w:rsidRPr="00942E3D">
              <w:rPr>
                <w:rFonts w:ascii="Arial" w:eastAsia="Times New Roman" w:hAnsi="Arial" w:cs="Arial"/>
                <w:sz w:val="24"/>
                <w:szCs w:val="24"/>
                <w:lang w:eastAsia="ru-RU"/>
              </w:rPr>
              <w:br/>
              <w:t xml:space="preserve">логопла- </w:t>
            </w:r>
            <w:r w:rsidRPr="00942E3D">
              <w:rPr>
                <w:rFonts w:ascii="Arial" w:eastAsia="Times New Roman" w:hAnsi="Arial" w:cs="Arial"/>
                <w:sz w:val="24"/>
                <w:szCs w:val="24"/>
                <w:lang w:eastAsia="ru-RU"/>
              </w:rPr>
              <w:br/>
              <w:t xml:space="preserve">тельщика </w:t>
            </w:r>
            <w:r w:rsidRPr="00942E3D">
              <w:rPr>
                <w:rFonts w:ascii="Arial" w:eastAsia="Times New Roman" w:hAnsi="Arial" w:cs="Arial"/>
                <w:sz w:val="24"/>
                <w:szCs w:val="24"/>
                <w:lang w:eastAsia="ru-RU"/>
              </w:rPr>
              <w:br/>
              <w:t xml:space="preserve">(ИНН)    </w:t>
            </w:r>
          </w:p>
        </w:tc>
        <w:tc>
          <w:tcPr>
            <w:tcW w:w="720" w:type="dxa"/>
            <w:vMerge w:val="restart"/>
            <w:tcBorders>
              <w:top w:val="single" w:sz="6" w:space="0" w:color="auto"/>
              <w:left w:val="single" w:sz="6" w:space="0" w:color="auto"/>
              <w:bottom w:val="nil"/>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 xml:space="preserve">Цель   </w:t>
            </w:r>
            <w:r w:rsidRPr="00942E3D">
              <w:rPr>
                <w:rFonts w:ascii="Arial" w:eastAsia="Times New Roman" w:hAnsi="Arial" w:cs="Arial"/>
                <w:sz w:val="24"/>
                <w:szCs w:val="24"/>
                <w:lang w:eastAsia="ru-RU"/>
              </w:rPr>
              <w:br/>
              <w:t>проведения</w:t>
            </w:r>
            <w:r w:rsidRPr="00942E3D">
              <w:rPr>
                <w:rFonts w:ascii="Arial" w:eastAsia="Times New Roman" w:hAnsi="Arial" w:cs="Arial"/>
                <w:sz w:val="24"/>
                <w:szCs w:val="24"/>
                <w:lang w:eastAsia="ru-RU"/>
              </w:rPr>
              <w:br/>
              <w:t>пров</w:t>
            </w:r>
            <w:r w:rsidRPr="00942E3D">
              <w:rPr>
                <w:rFonts w:ascii="Arial" w:eastAsia="Times New Roman" w:hAnsi="Arial" w:cs="Arial"/>
                <w:sz w:val="24"/>
                <w:szCs w:val="24"/>
                <w:lang w:eastAsia="ru-RU"/>
              </w:rPr>
              <w:lastRenderedPageBreak/>
              <w:t xml:space="preserve">ерки </w:t>
            </w:r>
          </w:p>
        </w:tc>
        <w:tc>
          <w:tcPr>
            <w:tcW w:w="3780" w:type="dxa"/>
            <w:gridSpan w:val="4"/>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Дата    </w:t>
            </w:r>
            <w:r w:rsidRPr="00942E3D">
              <w:rPr>
                <w:rFonts w:ascii="Arial" w:eastAsia="Times New Roman" w:hAnsi="Arial" w:cs="Arial"/>
                <w:sz w:val="24"/>
                <w:szCs w:val="24"/>
                <w:lang w:eastAsia="ru-RU"/>
              </w:rPr>
              <w:br/>
              <w:t xml:space="preserve">начала  </w:t>
            </w:r>
            <w:r w:rsidRPr="00942E3D">
              <w:rPr>
                <w:rFonts w:ascii="Arial" w:eastAsia="Times New Roman" w:hAnsi="Arial" w:cs="Arial"/>
                <w:sz w:val="24"/>
                <w:szCs w:val="24"/>
                <w:lang w:eastAsia="ru-RU"/>
              </w:rPr>
              <w:br/>
              <w:t xml:space="preserve">прове-  </w:t>
            </w:r>
            <w:r w:rsidRPr="00942E3D">
              <w:rPr>
                <w:rFonts w:ascii="Arial" w:eastAsia="Times New Roman" w:hAnsi="Arial" w:cs="Arial"/>
                <w:sz w:val="24"/>
                <w:szCs w:val="24"/>
                <w:lang w:eastAsia="ru-RU"/>
              </w:rPr>
              <w:br/>
            </w:r>
            <w:r w:rsidRPr="00942E3D">
              <w:rPr>
                <w:rFonts w:ascii="Arial" w:eastAsia="Times New Roman" w:hAnsi="Arial" w:cs="Arial"/>
                <w:sz w:val="24"/>
                <w:szCs w:val="24"/>
                <w:lang w:eastAsia="ru-RU"/>
              </w:rPr>
              <w:lastRenderedPageBreak/>
              <w:t xml:space="preserve">дения   </w:t>
            </w:r>
            <w:r w:rsidRPr="00942E3D">
              <w:rPr>
                <w:rFonts w:ascii="Arial" w:eastAsia="Times New Roman" w:hAnsi="Arial" w:cs="Arial"/>
                <w:sz w:val="24"/>
                <w:szCs w:val="24"/>
                <w:lang w:eastAsia="ru-RU"/>
              </w:rPr>
              <w:br/>
              <w:t>проверки</w:t>
            </w:r>
            <w:r w:rsidRPr="00942E3D">
              <w:rPr>
                <w:rFonts w:ascii="Arial" w:eastAsia="Times New Roman" w:hAnsi="Arial" w:cs="Arial"/>
                <w:sz w:val="24"/>
                <w:szCs w:val="24"/>
                <w:lang w:eastAsia="ru-RU"/>
              </w:rPr>
              <w:br/>
            </w:r>
          </w:p>
        </w:tc>
        <w:tc>
          <w:tcPr>
            <w:tcW w:w="1440" w:type="dxa"/>
            <w:gridSpan w:val="2"/>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Срок проведения</w:t>
            </w:r>
            <w:r w:rsidRPr="00942E3D">
              <w:rPr>
                <w:rFonts w:ascii="Arial" w:eastAsia="Times New Roman" w:hAnsi="Arial" w:cs="Arial"/>
                <w:sz w:val="24"/>
                <w:szCs w:val="24"/>
                <w:lang w:eastAsia="ru-RU"/>
              </w:rPr>
              <w:br/>
              <w:t xml:space="preserve">плановой    </w:t>
            </w:r>
            <w:r w:rsidRPr="00942E3D">
              <w:rPr>
                <w:rFonts w:ascii="Arial" w:eastAsia="Times New Roman" w:hAnsi="Arial" w:cs="Arial"/>
                <w:sz w:val="24"/>
                <w:szCs w:val="24"/>
                <w:lang w:eastAsia="ru-RU"/>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Форма     </w:t>
            </w:r>
            <w:r w:rsidRPr="00942E3D">
              <w:rPr>
                <w:rFonts w:ascii="Arial" w:eastAsia="Times New Roman" w:hAnsi="Arial" w:cs="Arial"/>
                <w:sz w:val="24"/>
                <w:szCs w:val="24"/>
                <w:lang w:eastAsia="ru-RU"/>
              </w:rPr>
              <w:br/>
              <w:t>проведения</w:t>
            </w:r>
            <w:r w:rsidRPr="00942E3D">
              <w:rPr>
                <w:rFonts w:ascii="Arial" w:eastAsia="Times New Roman" w:hAnsi="Arial" w:cs="Arial"/>
                <w:sz w:val="24"/>
                <w:szCs w:val="24"/>
                <w:lang w:eastAsia="ru-RU"/>
              </w:rPr>
              <w:br/>
              <w:t xml:space="preserve">проверки  </w:t>
            </w:r>
            <w:r w:rsidRPr="00942E3D">
              <w:rPr>
                <w:rFonts w:ascii="Arial" w:eastAsia="Times New Roman" w:hAnsi="Arial" w:cs="Arial"/>
                <w:sz w:val="24"/>
                <w:szCs w:val="24"/>
                <w:lang w:eastAsia="ru-RU"/>
              </w:rPr>
              <w:br/>
            </w:r>
            <w:r w:rsidRPr="00942E3D">
              <w:rPr>
                <w:rFonts w:ascii="Arial" w:eastAsia="Times New Roman" w:hAnsi="Arial" w:cs="Arial"/>
                <w:sz w:val="24"/>
                <w:szCs w:val="24"/>
                <w:lang w:eastAsia="ru-RU"/>
              </w:rPr>
              <w:lastRenderedPageBreak/>
              <w:t xml:space="preserve">(докумен- </w:t>
            </w:r>
            <w:r w:rsidRPr="00942E3D">
              <w:rPr>
                <w:rFonts w:ascii="Arial" w:eastAsia="Times New Roman" w:hAnsi="Arial" w:cs="Arial"/>
                <w:sz w:val="24"/>
                <w:szCs w:val="24"/>
                <w:lang w:eastAsia="ru-RU"/>
              </w:rPr>
              <w:br/>
              <w:t xml:space="preserve">тарная,   </w:t>
            </w:r>
            <w:r w:rsidRPr="00942E3D">
              <w:rPr>
                <w:rFonts w:ascii="Arial" w:eastAsia="Times New Roman" w:hAnsi="Arial" w:cs="Arial"/>
                <w:sz w:val="24"/>
                <w:szCs w:val="24"/>
                <w:lang w:eastAsia="ru-RU"/>
              </w:rPr>
              <w:br/>
              <w:t xml:space="preserve">выездная, </w:t>
            </w:r>
            <w:r w:rsidRPr="00942E3D">
              <w:rPr>
                <w:rFonts w:ascii="Arial" w:eastAsia="Times New Roman" w:hAnsi="Arial" w:cs="Arial"/>
                <w:sz w:val="24"/>
                <w:szCs w:val="24"/>
                <w:lang w:eastAsia="ru-RU"/>
              </w:rPr>
              <w:br/>
              <w:t xml:space="preserve">докумен-  </w:t>
            </w:r>
            <w:r w:rsidRPr="00942E3D">
              <w:rPr>
                <w:rFonts w:ascii="Arial" w:eastAsia="Times New Roman" w:hAnsi="Arial" w:cs="Arial"/>
                <w:sz w:val="24"/>
                <w:szCs w:val="24"/>
                <w:lang w:eastAsia="ru-RU"/>
              </w:rPr>
              <w:br/>
              <w:t xml:space="preserve">тарная и  </w:t>
            </w:r>
            <w:r w:rsidRPr="00942E3D">
              <w:rPr>
                <w:rFonts w:ascii="Arial" w:eastAsia="Times New Roman" w:hAnsi="Arial" w:cs="Arial"/>
                <w:sz w:val="24"/>
                <w:szCs w:val="24"/>
                <w:lang w:eastAsia="ru-RU"/>
              </w:rPr>
              <w:br/>
              <w:t xml:space="preserve">выездная) </w:t>
            </w:r>
          </w:p>
        </w:tc>
        <w:tc>
          <w:tcPr>
            <w:tcW w:w="1170" w:type="dxa"/>
            <w:vMerge w:val="restart"/>
            <w:tcBorders>
              <w:top w:val="single" w:sz="6" w:space="0" w:color="auto"/>
              <w:left w:val="single" w:sz="6" w:space="0" w:color="auto"/>
              <w:bottom w:val="nil"/>
              <w:right w:val="nil"/>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Наименование</w:t>
            </w:r>
            <w:r w:rsidRPr="00942E3D">
              <w:rPr>
                <w:rFonts w:ascii="Arial" w:eastAsia="Times New Roman" w:hAnsi="Arial" w:cs="Arial"/>
                <w:sz w:val="24"/>
                <w:szCs w:val="24"/>
                <w:lang w:eastAsia="ru-RU"/>
              </w:rPr>
              <w:br/>
              <w:t>органа го-</w:t>
            </w:r>
            <w:r w:rsidRPr="00942E3D">
              <w:rPr>
                <w:rFonts w:ascii="Arial" w:eastAsia="Times New Roman" w:hAnsi="Arial" w:cs="Arial"/>
                <w:sz w:val="24"/>
                <w:szCs w:val="24"/>
                <w:lang w:eastAsia="ru-RU"/>
              </w:rPr>
              <w:br/>
              <w:t>сударств</w:t>
            </w:r>
            <w:r w:rsidRPr="00942E3D">
              <w:rPr>
                <w:rFonts w:ascii="Arial" w:eastAsia="Times New Roman" w:hAnsi="Arial" w:cs="Arial"/>
                <w:sz w:val="24"/>
                <w:szCs w:val="24"/>
                <w:lang w:eastAsia="ru-RU"/>
              </w:rPr>
              <w:lastRenderedPageBreak/>
              <w:t>ен-</w:t>
            </w:r>
            <w:r w:rsidRPr="00942E3D">
              <w:rPr>
                <w:rFonts w:ascii="Arial" w:eastAsia="Times New Roman" w:hAnsi="Arial" w:cs="Arial"/>
                <w:sz w:val="24"/>
                <w:szCs w:val="24"/>
                <w:lang w:eastAsia="ru-RU"/>
              </w:rPr>
              <w:br/>
              <w:t>ного конт-</w:t>
            </w:r>
            <w:r w:rsidRPr="00942E3D">
              <w:rPr>
                <w:rFonts w:ascii="Arial" w:eastAsia="Times New Roman" w:hAnsi="Arial" w:cs="Arial"/>
                <w:sz w:val="24"/>
                <w:szCs w:val="24"/>
                <w:lang w:eastAsia="ru-RU"/>
              </w:rPr>
              <w:br/>
              <w:t>роля (над-</w:t>
            </w:r>
            <w:r w:rsidRPr="00942E3D">
              <w:rPr>
                <w:rFonts w:ascii="Arial" w:eastAsia="Times New Roman" w:hAnsi="Arial" w:cs="Arial"/>
                <w:sz w:val="24"/>
                <w:szCs w:val="24"/>
                <w:lang w:eastAsia="ru-RU"/>
              </w:rPr>
              <w:br/>
              <w:t>зора), ор-</w:t>
            </w:r>
            <w:r w:rsidRPr="00942E3D">
              <w:rPr>
                <w:rFonts w:ascii="Arial" w:eastAsia="Times New Roman" w:hAnsi="Arial" w:cs="Arial"/>
                <w:sz w:val="24"/>
                <w:szCs w:val="24"/>
                <w:lang w:eastAsia="ru-RU"/>
              </w:rPr>
              <w:br/>
              <w:t>гана муни-</w:t>
            </w:r>
            <w:r w:rsidRPr="00942E3D">
              <w:rPr>
                <w:rFonts w:ascii="Arial" w:eastAsia="Times New Roman" w:hAnsi="Arial" w:cs="Arial"/>
                <w:sz w:val="24"/>
                <w:szCs w:val="24"/>
                <w:lang w:eastAsia="ru-RU"/>
              </w:rPr>
              <w:br/>
              <w:t>ципального</w:t>
            </w:r>
            <w:r w:rsidRPr="00942E3D">
              <w:rPr>
                <w:rFonts w:ascii="Arial" w:eastAsia="Times New Roman" w:hAnsi="Arial" w:cs="Arial"/>
                <w:sz w:val="24"/>
                <w:szCs w:val="24"/>
                <w:lang w:eastAsia="ru-RU"/>
              </w:rPr>
              <w:br/>
              <w:t>контроля, с</w:t>
            </w:r>
            <w:r w:rsidRPr="00942E3D">
              <w:rPr>
                <w:rFonts w:ascii="Arial" w:eastAsia="Times New Roman" w:hAnsi="Arial" w:cs="Arial"/>
                <w:sz w:val="24"/>
                <w:szCs w:val="24"/>
                <w:lang w:eastAsia="ru-RU"/>
              </w:rPr>
              <w:br/>
              <w:t>которым</w:t>
            </w:r>
            <w:r w:rsidRPr="00942E3D">
              <w:rPr>
                <w:rFonts w:ascii="Arial" w:eastAsia="Times New Roman" w:hAnsi="Arial" w:cs="Arial"/>
                <w:sz w:val="24"/>
                <w:szCs w:val="24"/>
                <w:lang w:eastAsia="ru-RU"/>
              </w:rPr>
              <w:br/>
              <w:t>проверка</w:t>
            </w:r>
            <w:r w:rsidRPr="00942E3D">
              <w:rPr>
                <w:rFonts w:ascii="Arial" w:eastAsia="Times New Roman" w:hAnsi="Arial" w:cs="Arial"/>
                <w:sz w:val="24"/>
                <w:szCs w:val="24"/>
                <w:lang w:eastAsia="ru-RU"/>
              </w:rPr>
              <w:br/>
              <w:t>проводится</w:t>
            </w:r>
            <w:r w:rsidRPr="00942E3D">
              <w:rPr>
                <w:rFonts w:ascii="Arial" w:eastAsia="Times New Roman" w:hAnsi="Arial" w:cs="Arial"/>
                <w:sz w:val="24"/>
                <w:szCs w:val="24"/>
                <w:lang w:eastAsia="ru-RU"/>
              </w:rPr>
              <w:br/>
              <w:t>совместно</w:t>
            </w:r>
          </w:p>
        </w:tc>
      </w:tr>
      <w:tr w:rsidR="00AE150F" w:rsidRPr="00942E3D" w:rsidTr="00CD5649">
        <w:trPr>
          <w:cantSplit/>
          <w:trHeight w:val="1320"/>
        </w:trPr>
        <w:tc>
          <w:tcPr>
            <w:tcW w:w="1789" w:type="dxa"/>
            <w:vMerge/>
            <w:tcBorders>
              <w:top w:val="nil"/>
              <w:left w:val="nil"/>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места </w:t>
            </w:r>
            <w:r w:rsidRPr="00942E3D">
              <w:rPr>
                <w:rFonts w:ascii="Arial" w:eastAsia="Times New Roman" w:hAnsi="Arial" w:cs="Arial"/>
                <w:sz w:val="24"/>
                <w:szCs w:val="24"/>
                <w:lang w:eastAsia="ru-RU"/>
              </w:rPr>
              <w:br/>
              <w:t>нахож-</w:t>
            </w:r>
            <w:r w:rsidRPr="00942E3D">
              <w:rPr>
                <w:rFonts w:ascii="Arial" w:eastAsia="Times New Roman" w:hAnsi="Arial" w:cs="Arial"/>
                <w:sz w:val="24"/>
                <w:szCs w:val="24"/>
                <w:lang w:eastAsia="ru-RU"/>
              </w:rPr>
              <w:br/>
              <w:t xml:space="preserve">дения </w:t>
            </w:r>
            <w:r w:rsidRPr="00942E3D">
              <w:rPr>
                <w:rFonts w:ascii="Arial" w:eastAsia="Times New Roman" w:hAnsi="Arial" w:cs="Arial"/>
                <w:sz w:val="24"/>
                <w:szCs w:val="24"/>
                <w:lang w:eastAsia="ru-RU"/>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места  </w:t>
            </w:r>
            <w:r w:rsidRPr="00942E3D">
              <w:rPr>
                <w:rFonts w:ascii="Arial" w:eastAsia="Times New Roman" w:hAnsi="Arial" w:cs="Arial"/>
                <w:sz w:val="24"/>
                <w:szCs w:val="24"/>
                <w:lang w:eastAsia="ru-RU"/>
              </w:rPr>
              <w:br/>
              <w:t>житель-</w:t>
            </w:r>
            <w:r w:rsidRPr="00942E3D">
              <w:rPr>
                <w:rFonts w:ascii="Arial" w:eastAsia="Times New Roman" w:hAnsi="Arial" w:cs="Arial"/>
                <w:sz w:val="24"/>
                <w:szCs w:val="24"/>
                <w:lang w:eastAsia="ru-RU"/>
              </w:rPr>
              <w:br/>
              <w:t>ства ИП</w:t>
            </w:r>
          </w:p>
        </w:tc>
        <w:tc>
          <w:tcPr>
            <w:tcW w:w="1080"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мест фак-</w:t>
            </w:r>
            <w:r w:rsidRPr="00942E3D">
              <w:rPr>
                <w:rFonts w:ascii="Arial" w:eastAsia="Times New Roman" w:hAnsi="Arial" w:cs="Arial"/>
                <w:sz w:val="24"/>
                <w:szCs w:val="24"/>
                <w:lang w:eastAsia="ru-RU"/>
              </w:rPr>
              <w:br/>
              <w:t>тического</w:t>
            </w:r>
            <w:r w:rsidRPr="00942E3D">
              <w:rPr>
                <w:rFonts w:ascii="Arial" w:eastAsia="Times New Roman" w:hAnsi="Arial" w:cs="Arial"/>
                <w:sz w:val="24"/>
                <w:szCs w:val="24"/>
                <w:lang w:eastAsia="ru-RU"/>
              </w:rPr>
              <w:br/>
              <w:t>осуществ-</w:t>
            </w:r>
            <w:r w:rsidRPr="00942E3D">
              <w:rPr>
                <w:rFonts w:ascii="Arial" w:eastAsia="Times New Roman" w:hAnsi="Arial" w:cs="Arial"/>
                <w:sz w:val="24"/>
                <w:szCs w:val="24"/>
                <w:lang w:eastAsia="ru-RU"/>
              </w:rPr>
              <w:br/>
              <w:t xml:space="preserve">ления    </w:t>
            </w:r>
            <w:r w:rsidRPr="00942E3D">
              <w:rPr>
                <w:rFonts w:ascii="Arial" w:eastAsia="Times New Roman" w:hAnsi="Arial" w:cs="Arial"/>
                <w:sz w:val="24"/>
                <w:szCs w:val="24"/>
                <w:lang w:eastAsia="ru-RU"/>
              </w:rPr>
              <w:br/>
              <w:t xml:space="preserve">деятель- </w:t>
            </w:r>
            <w:r w:rsidRPr="00942E3D">
              <w:rPr>
                <w:rFonts w:ascii="Arial" w:eastAsia="Times New Roman" w:hAnsi="Arial" w:cs="Arial"/>
                <w:sz w:val="24"/>
                <w:szCs w:val="24"/>
                <w:lang w:eastAsia="ru-RU"/>
              </w:rPr>
              <w:br/>
              <w:t>ности ЮЛ,</w:t>
            </w:r>
            <w:r w:rsidRPr="00942E3D">
              <w:rPr>
                <w:rFonts w:ascii="Arial" w:eastAsia="Times New Roman" w:hAnsi="Arial" w:cs="Arial"/>
                <w:sz w:val="24"/>
                <w:szCs w:val="24"/>
                <w:lang w:eastAsia="ru-RU"/>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места   </w:t>
            </w:r>
            <w:r w:rsidRPr="00942E3D">
              <w:rPr>
                <w:rFonts w:ascii="Arial" w:eastAsia="Times New Roman" w:hAnsi="Arial" w:cs="Arial"/>
                <w:sz w:val="24"/>
                <w:szCs w:val="24"/>
                <w:lang w:eastAsia="ru-RU"/>
              </w:rPr>
              <w:br/>
              <w:t xml:space="preserve">нахож-  </w:t>
            </w:r>
            <w:r w:rsidRPr="00942E3D">
              <w:rPr>
                <w:rFonts w:ascii="Arial" w:eastAsia="Times New Roman" w:hAnsi="Arial" w:cs="Arial"/>
                <w:sz w:val="24"/>
                <w:szCs w:val="24"/>
                <w:lang w:eastAsia="ru-RU"/>
              </w:rPr>
              <w:br/>
              <w:t xml:space="preserve">дения   </w:t>
            </w:r>
            <w:r w:rsidRPr="00942E3D">
              <w:rPr>
                <w:rFonts w:ascii="Arial" w:eastAsia="Times New Roman" w:hAnsi="Arial" w:cs="Arial"/>
                <w:sz w:val="24"/>
                <w:szCs w:val="24"/>
                <w:lang w:eastAsia="ru-RU"/>
              </w:rPr>
              <w:br/>
              <w:t>объектов</w:t>
            </w:r>
            <w:r w:rsidRPr="00942E3D">
              <w:rPr>
                <w:rFonts w:ascii="Arial" w:eastAsia="Times New Roman" w:hAnsi="Arial" w:cs="Arial"/>
                <w:sz w:val="24"/>
                <w:szCs w:val="24"/>
                <w:lang w:eastAsia="ru-RU"/>
              </w:rPr>
              <w:br/>
            </w:r>
          </w:p>
        </w:tc>
        <w:tc>
          <w:tcPr>
            <w:tcW w:w="1080" w:type="dxa"/>
            <w:vMerge/>
            <w:tcBorders>
              <w:top w:val="nil"/>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c>
          <w:tcPr>
            <w:tcW w:w="900" w:type="dxa"/>
            <w:vMerge/>
            <w:tcBorders>
              <w:top w:val="nil"/>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c>
          <w:tcPr>
            <w:tcW w:w="720" w:type="dxa"/>
            <w:vMerge/>
            <w:tcBorders>
              <w:top w:val="nil"/>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дата    </w:t>
            </w:r>
            <w:r w:rsidRPr="00942E3D">
              <w:rPr>
                <w:rFonts w:ascii="Arial" w:eastAsia="Times New Roman" w:hAnsi="Arial" w:cs="Arial"/>
                <w:sz w:val="24"/>
                <w:szCs w:val="24"/>
                <w:lang w:eastAsia="ru-RU"/>
              </w:rPr>
              <w:br/>
              <w:t>государ-</w:t>
            </w:r>
            <w:r w:rsidRPr="00942E3D">
              <w:rPr>
                <w:rFonts w:ascii="Arial" w:eastAsia="Times New Roman" w:hAnsi="Arial" w:cs="Arial"/>
                <w:sz w:val="24"/>
                <w:szCs w:val="24"/>
                <w:lang w:eastAsia="ru-RU"/>
              </w:rPr>
              <w:br/>
              <w:t>ственной</w:t>
            </w:r>
            <w:r w:rsidRPr="00942E3D">
              <w:rPr>
                <w:rFonts w:ascii="Arial" w:eastAsia="Times New Roman" w:hAnsi="Arial" w:cs="Arial"/>
                <w:sz w:val="24"/>
                <w:szCs w:val="24"/>
                <w:lang w:eastAsia="ru-RU"/>
              </w:rPr>
              <w:br/>
              <w:t xml:space="preserve">регист- </w:t>
            </w:r>
            <w:r w:rsidRPr="00942E3D">
              <w:rPr>
                <w:rFonts w:ascii="Arial" w:eastAsia="Times New Roman" w:hAnsi="Arial" w:cs="Arial"/>
                <w:sz w:val="24"/>
                <w:szCs w:val="24"/>
                <w:lang w:eastAsia="ru-RU"/>
              </w:rPr>
              <w:br/>
              <w:t xml:space="preserve">рации   </w:t>
            </w:r>
            <w:r w:rsidRPr="00942E3D">
              <w:rPr>
                <w:rFonts w:ascii="Arial" w:eastAsia="Times New Roman" w:hAnsi="Arial" w:cs="Arial"/>
                <w:sz w:val="24"/>
                <w:szCs w:val="24"/>
                <w:lang w:eastAsia="ru-RU"/>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дата   </w:t>
            </w:r>
            <w:r w:rsidRPr="00942E3D">
              <w:rPr>
                <w:rFonts w:ascii="Arial" w:eastAsia="Times New Roman" w:hAnsi="Arial" w:cs="Arial"/>
                <w:sz w:val="24"/>
                <w:szCs w:val="24"/>
                <w:lang w:eastAsia="ru-RU"/>
              </w:rPr>
              <w:br/>
              <w:t>окончания</w:t>
            </w:r>
            <w:r w:rsidRPr="00942E3D">
              <w:rPr>
                <w:rFonts w:ascii="Arial" w:eastAsia="Times New Roman" w:hAnsi="Arial" w:cs="Arial"/>
                <w:sz w:val="24"/>
                <w:szCs w:val="24"/>
                <w:lang w:eastAsia="ru-RU"/>
              </w:rPr>
              <w:br/>
              <w:t>последней</w:t>
            </w:r>
            <w:r w:rsidRPr="00942E3D">
              <w:rPr>
                <w:rFonts w:ascii="Arial" w:eastAsia="Times New Roman" w:hAnsi="Arial" w:cs="Arial"/>
                <w:sz w:val="24"/>
                <w:szCs w:val="24"/>
                <w:lang w:eastAsia="ru-RU"/>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ind w:left="-25" w:firstLine="25"/>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дата начала  </w:t>
            </w:r>
            <w:r w:rsidRPr="00942E3D">
              <w:rPr>
                <w:rFonts w:ascii="Arial" w:eastAsia="Times New Roman" w:hAnsi="Arial" w:cs="Arial"/>
                <w:sz w:val="24"/>
                <w:szCs w:val="24"/>
                <w:lang w:eastAsia="ru-RU"/>
              </w:rPr>
              <w:br/>
              <w:t xml:space="preserve">осуществления </w:t>
            </w:r>
            <w:r w:rsidRPr="00942E3D">
              <w:rPr>
                <w:rFonts w:ascii="Arial" w:eastAsia="Times New Roman" w:hAnsi="Arial" w:cs="Arial"/>
                <w:sz w:val="24"/>
                <w:szCs w:val="24"/>
                <w:lang w:eastAsia="ru-RU"/>
              </w:rPr>
              <w:br/>
              <w:t xml:space="preserve">ЮЛ, ИП    </w:t>
            </w:r>
            <w:r w:rsidRPr="00942E3D">
              <w:rPr>
                <w:rFonts w:ascii="Arial" w:eastAsia="Times New Roman" w:hAnsi="Arial" w:cs="Arial"/>
                <w:sz w:val="24"/>
                <w:szCs w:val="24"/>
                <w:lang w:eastAsia="ru-RU"/>
              </w:rPr>
              <w:br/>
              <w:t>деятельности в</w:t>
            </w:r>
            <w:r w:rsidRPr="00942E3D">
              <w:rPr>
                <w:rFonts w:ascii="Arial" w:eastAsia="Times New Roman" w:hAnsi="Arial" w:cs="Arial"/>
                <w:sz w:val="24"/>
                <w:szCs w:val="24"/>
                <w:lang w:eastAsia="ru-RU"/>
              </w:rPr>
              <w:br/>
              <w:t>соответствии с</w:t>
            </w:r>
            <w:r w:rsidRPr="00942E3D">
              <w:rPr>
                <w:rFonts w:ascii="Arial" w:eastAsia="Times New Roman" w:hAnsi="Arial" w:cs="Arial"/>
                <w:sz w:val="24"/>
                <w:szCs w:val="24"/>
                <w:lang w:eastAsia="ru-RU"/>
              </w:rPr>
              <w:br/>
              <w:t>представленным</w:t>
            </w:r>
            <w:r w:rsidRPr="00942E3D">
              <w:rPr>
                <w:rFonts w:ascii="Arial" w:eastAsia="Times New Roman" w:hAnsi="Arial" w:cs="Arial"/>
                <w:sz w:val="24"/>
                <w:szCs w:val="24"/>
                <w:lang w:eastAsia="ru-RU"/>
              </w:rPr>
              <w:br/>
              <w:t>уведомлением о</w:t>
            </w:r>
            <w:r w:rsidRPr="00942E3D">
              <w:rPr>
                <w:rFonts w:ascii="Arial" w:eastAsia="Times New Roman" w:hAnsi="Arial" w:cs="Arial"/>
                <w:sz w:val="24"/>
                <w:szCs w:val="24"/>
                <w:lang w:eastAsia="ru-RU"/>
              </w:rPr>
              <w:br/>
              <w:t xml:space="preserve">ее начале   </w:t>
            </w:r>
            <w:r w:rsidRPr="00942E3D">
              <w:rPr>
                <w:rFonts w:ascii="Arial" w:eastAsia="Times New Roman" w:hAnsi="Arial" w:cs="Arial"/>
                <w:sz w:val="24"/>
                <w:szCs w:val="24"/>
                <w:lang w:eastAsia="ru-RU"/>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иные   </w:t>
            </w:r>
            <w:r w:rsidRPr="00942E3D">
              <w:rPr>
                <w:rFonts w:ascii="Arial" w:eastAsia="Times New Roman" w:hAnsi="Arial" w:cs="Arial"/>
                <w:sz w:val="24"/>
                <w:szCs w:val="24"/>
                <w:lang w:eastAsia="ru-RU"/>
              </w:rPr>
              <w:br/>
              <w:t xml:space="preserve">ос-    </w:t>
            </w:r>
            <w:r w:rsidRPr="00942E3D">
              <w:rPr>
                <w:rFonts w:ascii="Arial" w:eastAsia="Times New Roman" w:hAnsi="Arial" w:cs="Arial"/>
                <w:sz w:val="24"/>
                <w:szCs w:val="24"/>
                <w:lang w:eastAsia="ru-RU"/>
              </w:rPr>
              <w:br/>
              <w:t>нования</w:t>
            </w:r>
            <w:r w:rsidRPr="00942E3D">
              <w:rPr>
                <w:rFonts w:ascii="Arial" w:eastAsia="Times New Roman" w:hAnsi="Arial" w:cs="Arial"/>
                <w:sz w:val="24"/>
                <w:szCs w:val="24"/>
                <w:lang w:eastAsia="ru-RU"/>
              </w:rPr>
              <w:br/>
              <w:t>в соот-</w:t>
            </w:r>
            <w:r w:rsidRPr="00942E3D">
              <w:rPr>
                <w:rFonts w:ascii="Arial" w:eastAsia="Times New Roman" w:hAnsi="Arial" w:cs="Arial"/>
                <w:sz w:val="24"/>
                <w:szCs w:val="24"/>
                <w:lang w:eastAsia="ru-RU"/>
              </w:rPr>
              <w:br/>
              <w:t xml:space="preserve">ветст- </w:t>
            </w:r>
            <w:r w:rsidRPr="00942E3D">
              <w:rPr>
                <w:rFonts w:ascii="Arial" w:eastAsia="Times New Roman" w:hAnsi="Arial" w:cs="Arial"/>
                <w:sz w:val="24"/>
                <w:szCs w:val="24"/>
                <w:lang w:eastAsia="ru-RU"/>
              </w:rPr>
              <w:br/>
              <w:t xml:space="preserve">вии с  </w:t>
            </w:r>
            <w:r w:rsidRPr="00942E3D">
              <w:rPr>
                <w:rFonts w:ascii="Arial" w:eastAsia="Times New Roman" w:hAnsi="Arial" w:cs="Arial"/>
                <w:sz w:val="24"/>
                <w:szCs w:val="24"/>
                <w:lang w:eastAsia="ru-RU"/>
              </w:rPr>
              <w:br/>
              <w:t xml:space="preserve">феде-  </w:t>
            </w:r>
            <w:r w:rsidRPr="00942E3D">
              <w:rPr>
                <w:rFonts w:ascii="Arial" w:eastAsia="Times New Roman" w:hAnsi="Arial" w:cs="Arial"/>
                <w:sz w:val="24"/>
                <w:szCs w:val="24"/>
                <w:lang w:eastAsia="ru-RU"/>
              </w:rPr>
              <w:br/>
              <w:t>ральным</w:t>
            </w:r>
            <w:r w:rsidRPr="00942E3D">
              <w:rPr>
                <w:rFonts w:ascii="Arial" w:eastAsia="Times New Roman" w:hAnsi="Arial" w:cs="Arial"/>
                <w:sz w:val="24"/>
                <w:szCs w:val="24"/>
                <w:lang w:eastAsia="ru-RU"/>
              </w:rPr>
              <w:br/>
              <w:t>законом</w:t>
            </w:r>
            <w:r w:rsidRPr="00942E3D">
              <w:rPr>
                <w:rFonts w:ascii="Arial" w:eastAsia="Times New Roman" w:hAnsi="Arial" w:cs="Arial"/>
                <w:sz w:val="24"/>
                <w:szCs w:val="24"/>
                <w:lang w:eastAsia="ru-RU"/>
              </w:rPr>
              <w:br/>
            </w:r>
          </w:p>
        </w:tc>
        <w:tc>
          <w:tcPr>
            <w:tcW w:w="855" w:type="dxa"/>
            <w:vMerge/>
            <w:tcBorders>
              <w:top w:val="nil"/>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рабочих</w:t>
            </w:r>
            <w:r w:rsidRPr="00942E3D">
              <w:rPr>
                <w:rFonts w:ascii="Arial" w:eastAsia="Times New Roman" w:hAnsi="Arial" w:cs="Arial"/>
                <w:sz w:val="24"/>
                <w:szCs w:val="24"/>
                <w:lang w:eastAsia="ru-RU"/>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рабочих</w:t>
            </w:r>
            <w:r w:rsidRPr="00942E3D">
              <w:rPr>
                <w:rFonts w:ascii="Arial" w:eastAsia="Times New Roman" w:hAnsi="Arial" w:cs="Arial"/>
                <w:sz w:val="24"/>
                <w:szCs w:val="24"/>
                <w:lang w:eastAsia="ru-RU"/>
              </w:rPr>
              <w:br/>
              <w:t xml:space="preserve">часов </w:t>
            </w:r>
            <w:r w:rsidRPr="00942E3D">
              <w:rPr>
                <w:rFonts w:ascii="Arial" w:eastAsia="Times New Roman" w:hAnsi="Arial" w:cs="Arial"/>
                <w:sz w:val="24"/>
                <w:szCs w:val="24"/>
                <w:lang w:eastAsia="ru-RU"/>
              </w:rPr>
              <w:br/>
              <w:t xml:space="preserve">(для  </w:t>
            </w:r>
            <w:r w:rsidRPr="00942E3D">
              <w:rPr>
                <w:rFonts w:ascii="Arial" w:eastAsia="Times New Roman" w:hAnsi="Arial" w:cs="Arial"/>
                <w:sz w:val="24"/>
                <w:szCs w:val="24"/>
                <w:lang w:eastAsia="ru-RU"/>
              </w:rPr>
              <w:br/>
              <w:t xml:space="preserve">МСП и </w:t>
            </w:r>
            <w:r w:rsidRPr="00942E3D">
              <w:rPr>
                <w:rFonts w:ascii="Arial" w:eastAsia="Times New Roman" w:hAnsi="Arial" w:cs="Arial"/>
                <w:sz w:val="24"/>
                <w:szCs w:val="24"/>
                <w:lang w:eastAsia="ru-RU"/>
              </w:rPr>
              <w:br/>
              <w:t xml:space="preserve">МКП)  </w:t>
            </w:r>
          </w:p>
        </w:tc>
        <w:tc>
          <w:tcPr>
            <w:tcW w:w="990" w:type="dxa"/>
            <w:vMerge/>
            <w:tcBorders>
              <w:top w:val="nil"/>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c>
          <w:tcPr>
            <w:tcW w:w="1170" w:type="dxa"/>
            <w:vMerge/>
            <w:tcBorders>
              <w:top w:val="nil"/>
              <w:left w:val="single" w:sz="6" w:space="0" w:color="auto"/>
              <w:bottom w:val="single" w:sz="6" w:space="0" w:color="auto"/>
              <w:right w:val="nil"/>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r>
      <w:tr w:rsidR="00AE150F" w:rsidRPr="00942E3D" w:rsidTr="00CD5649">
        <w:trPr>
          <w:cantSplit/>
          <w:trHeight w:val="120"/>
        </w:trPr>
        <w:tc>
          <w:tcPr>
            <w:tcW w:w="16009" w:type="dxa"/>
            <w:gridSpan w:val="17"/>
            <w:tcBorders>
              <w:top w:val="single" w:sz="6" w:space="0" w:color="auto"/>
              <w:left w:val="nil"/>
              <w:bottom w:val="nil"/>
              <w:right w:val="nil"/>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r>
    </w:tbl>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sectPr w:rsidR="00AE150F" w:rsidRPr="00942E3D" w:rsidSect="00BB571A">
          <w:pgSz w:w="16838" w:h="11906" w:orient="landscape"/>
          <w:pgMar w:top="1134" w:right="1134" w:bottom="567" w:left="1134" w:header="709" w:footer="709" w:gutter="0"/>
          <w:cols w:space="708"/>
          <w:titlePg/>
          <w:docGrid w:linePitch="360"/>
        </w:sectPr>
      </w:pPr>
    </w:p>
    <w:p w:rsidR="00AE150F" w:rsidRPr="00942E3D" w:rsidRDefault="00AE150F" w:rsidP="00AE150F">
      <w:pPr>
        <w:autoSpaceDE w:val="0"/>
        <w:autoSpaceDN w:val="0"/>
        <w:adjustRightInd w:val="0"/>
        <w:spacing w:after="0" w:line="240" w:lineRule="auto"/>
        <w:ind w:left="8647"/>
        <w:rPr>
          <w:rFonts w:ascii="Arial" w:eastAsia="Times New Roman" w:hAnsi="Arial" w:cs="Arial"/>
          <w:sz w:val="24"/>
          <w:szCs w:val="24"/>
          <w:lang w:eastAsia="ru-RU"/>
        </w:rPr>
      </w:pPr>
      <w:r w:rsidRPr="00942E3D">
        <w:rPr>
          <w:rFonts w:ascii="Arial" w:eastAsia="Times New Roman" w:hAnsi="Arial" w:cs="Arial"/>
          <w:sz w:val="24"/>
          <w:szCs w:val="24"/>
          <w:lang w:eastAsia="ru-RU"/>
        </w:rPr>
        <w:lastRenderedPageBreak/>
        <w:t>Приложение 2</w:t>
      </w:r>
      <w:r w:rsidRPr="00942E3D">
        <w:rPr>
          <w:rFonts w:ascii="Arial" w:eastAsia="Times New Roman" w:hAnsi="Arial" w:cs="Arial"/>
          <w:sz w:val="24"/>
          <w:szCs w:val="24"/>
          <w:lang w:eastAsia="ru-RU"/>
        </w:rPr>
        <w:tab/>
      </w:r>
    </w:p>
    <w:p w:rsidR="00AE150F" w:rsidRPr="00942E3D" w:rsidRDefault="00AE150F" w:rsidP="00AE150F">
      <w:pPr>
        <w:autoSpaceDE w:val="0"/>
        <w:autoSpaceDN w:val="0"/>
        <w:adjustRightInd w:val="0"/>
        <w:spacing w:after="0" w:line="240" w:lineRule="auto"/>
        <w:ind w:left="8647"/>
        <w:jc w:val="both"/>
        <w:rPr>
          <w:rFonts w:ascii="Arial" w:eastAsia="Times New Roman" w:hAnsi="Arial" w:cs="Arial"/>
          <w:bCs/>
          <w:sz w:val="24"/>
          <w:szCs w:val="24"/>
          <w:lang w:eastAsia="ru-RU"/>
        </w:rPr>
      </w:pPr>
      <w:r w:rsidRPr="00942E3D">
        <w:rPr>
          <w:rFonts w:ascii="Arial" w:eastAsia="Times New Roman" w:hAnsi="Arial" w:cs="Arial"/>
          <w:bCs/>
          <w:sz w:val="24"/>
          <w:szCs w:val="24"/>
          <w:lang w:eastAsia="ru-RU"/>
        </w:rPr>
        <w:t xml:space="preserve">к Административному регламенту осуществления </w:t>
      </w:r>
    </w:p>
    <w:p w:rsidR="00AE150F" w:rsidRPr="00942E3D" w:rsidRDefault="00AE150F" w:rsidP="00AE150F">
      <w:pPr>
        <w:autoSpaceDE w:val="0"/>
        <w:autoSpaceDN w:val="0"/>
        <w:adjustRightInd w:val="0"/>
        <w:spacing w:after="0" w:line="240" w:lineRule="auto"/>
        <w:ind w:left="8647"/>
        <w:jc w:val="both"/>
        <w:rPr>
          <w:rFonts w:ascii="Arial" w:eastAsia="Times New Roman" w:hAnsi="Arial" w:cs="Arial"/>
          <w:bCs/>
          <w:sz w:val="24"/>
          <w:szCs w:val="24"/>
          <w:lang w:eastAsia="ru-RU"/>
        </w:rPr>
      </w:pPr>
      <w:r w:rsidRPr="00942E3D">
        <w:rPr>
          <w:rFonts w:ascii="Arial" w:eastAsia="Times New Roman" w:hAnsi="Arial" w:cs="Arial"/>
          <w:bCs/>
          <w:sz w:val="24"/>
          <w:szCs w:val="24"/>
          <w:lang w:eastAsia="ru-RU"/>
        </w:rPr>
        <w:t xml:space="preserve">муниципального жилищного контроля </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ab/>
      </w:r>
      <w:r w:rsidRPr="00942E3D">
        <w:rPr>
          <w:rFonts w:ascii="Arial" w:eastAsia="Times New Roman" w:hAnsi="Arial" w:cs="Arial"/>
          <w:sz w:val="24"/>
          <w:szCs w:val="24"/>
          <w:lang w:eastAsia="ru-RU"/>
        </w:rPr>
        <w:tab/>
      </w:r>
      <w:r w:rsidRPr="00942E3D">
        <w:rPr>
          <w:rFonts w:ascii="Arial" w:eastAsia="Times New Roman" w:hAnsi="Arial" w:cs="Arial"/>
          <w:sz w:val="24"/>
          <w:szCs w:val="24"/>
          <w:lang w:eastAsia="ru-RU"/>
        </w:rPr>
        <w:tab/>
      </w:r>
      <w:r w:rsidRPr="00942E3D">
        <w:rPr>
          <w:rFonts w:ascii="Arial" w:eastAsia="Times New Roman" w:hAnsi="Arial" w:cs="Arial"/>
          <w:sz w:val="24"/>
          <w:szCs w:val="24"/>
          <w:lang w:eastAsia="ru-RU"/>
        </w:rPr>
        <w:tab/>
      </w:r>
      <w:r w:rsidRPr="00942E3D">
        <w:rPr>
          <w:rFonts w:ascii="Arial" w:eastAsia="Times New Roman" w:hAnsi="Arial" w:cs="Arial"/>
          <w:sz w:val="24"/>
          <w:szCs w:val="24"/>
          <w:lang w:eastAsia="ru-RU"/>
        </w:rPr>
        <w:tab/>
      </w:r>
      <w:r w:rsidRPr="00942E3D">
        <w:rPr>
          <w:rFonts w:ascii="Arial" w:eastAsia="Times New Roman" w:hAnsi="Arial" w:cs="Arial"/>
          <w:sz w:val="24"/>
          <w:szCs w:val="24"/>
          <w:lang w:eastAsia="ru-RU"/>
        </w:rPr>
        <w:tab/>
      </w:r>
      <w:r w:rsidRPr="00942E3D">
        <w:rPr>
          <w:rFonts w:ascii="Arial" w:eastAsia="Times New Roman" w:hAnsi="Arial" w:cs="Arial"/>
          <w:sz w:val="24"/>
          <w:szCs w:val="24"/>
          <w:lang w:eastAsia="ru-RU"/>
        </w:rPr>
        <w:tab/>
      </w:r>
      <w:r w:rsidRPr="00942E3D">
        <w:rPr>
          <w:rFonts w:ascii="Arial" w:eastAsia="Times New Roman" w:hAnsi="Arial" w:cs="Arial"/>
          <w:sz w:val="24"/>
          <w:szCs w:val="24"/>
          <w:lang w:eastAsia="ru-RU"/>
        </w:rPr>
        <w:tab/>
      </w:r>
      <w:r w:rsidRPr="00942E3D">
        <w:rPr>
          <w:rFonts w:ascii="Arial" w:eastAsia="Times New Roman" w:hAnsi="Arial" w:cs="Arial"/>
          <w:sz w:val="24"/>
          <w:szCs w:val="24"/>
          <w:lang w:eastAsia="ru-RU"/>
        </w:rPr>
        <w:tab/>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ind w:left="6372" w:firstLine="708"/>
        <w:rPr>
          <w:rFonts w:ascii="Arial" w:eastAsia="Times New Roman" w:hAnsi="Arial" w:cs="Arial"/>
          <w:sz w:val="24"/>
          <w:szCs w:val="24"/>
          <w:lang w:eastAsia="ru-RU"/>
        </w:rPr>
      </w:pPr>
      <w:r w:rsidRPr="00942E3D">
        <w:rPr>
          <w:rFonts w:ascii="Arial" w:eastAsia="Times New Roman" w:hAnsi="Arial" w:cs="Arial"/>
          <w:sz w:val="24"/>
          <w:szCs w:val="24"/>
          <w:lang w:eastAsia="ru-RU"/>
        </w:rPr>
        <w:t>ОТЧЕТ</w:t>
      </w:r>
    </w:p>
    <w:p w:rsidR="00AE150F" w:rsidRPr="00942E3D" w:rsidRDefault="00AE150F" w:rsidP="00AE150F">
      <w:pPr>
        <w:autoSpaceDE w:val="0"/>
        <w:autoSpaceDN w:val="0"/>
        <w:adjustRightInd w:val="0"/>
        <w:spacing w:after="0" w:line="240" w:lineRule="auto"/>
        <w:jc w:val="center"/>
        <w:rPr>
          <w:rFonts w:ascii="Arial" w:eastAsia="Times New Roman" w:hAnsi="Arial" w:cs="Arial"/>
          <w:sz w:val="24"/>
          <w:szCs w:val="24"/>
          <w:lang w:eastAsia="ru-RU"/>
        </w:rPr>
      </w:pPr>
      <w:r w:rsidRPr="00942E3D">
        <w:rPr>
          <w:rFonts w:ascii="Arial" w:eastAsia="Times New Roman" w:hAnsi="Arial" w:cs="Arial"/>
          <w:sz w:val="24"/>
          <w:szCs w:val="24"/>
          <w:lang w:eastAsia="ru-RU"/>
        </w:rPr>
        <w:t>О проведенных проверках</w:t>
      </w:r>
    </w:p>
    <w:p w:rsidR="00AE150F" w:rsidRPr="00942E3D" w:rsidRDefault="00AE150F" w:rsidP="00AE150F">
      <w:pPr>
        <w:autoSpaceDE w:val="0"/>
        <w:autoSpaceDN w:val="0"/>
        <w:adjustRightInd w:val="0"/>
        <w:spacing w:after="0" w:line="240" w:lineRule="auto"/>
        <w:jc w:val="center"/>
        <w:rPr>
          <w:rFonts w:ascii="Arial" w:eastAsia="Times New Roman" w:hAnsi="Arial" w:cs="Arial"/>
          <w:sz w:val="24"/>
          <w:szCs w:val="24"/>
          <w:lang w:eastAsia="ru-RU"/>
        </w:rPr>
      </w:pPr>
      <w:r w:rsidRPr="00942E3D">
        <w:rPr>
          <w:rFonts w:ascii="Arial" w:eastAsia="Times New Roman" w:hAnsi="Arial" w:cs="Arial"/>
          <w:sz w:val="24"/>
          <w:szCs w:val="24"/>
          <w:lang w:eastAsia="ru-RU"/>
        </w:rPr>
        <w:t>в рамках муниципального жилищного контроля за _____ квартал 20___ года</w:t>
      </w:r>
    </w:p>
    <w:p w:rsidR="00AE150F" w:rsidRPr="00942E3D" w:rsidRDefault="00AE150F" w:rsidP="00AE150F">
      <w:pPr>
        <w:autoSpaceDE w:val="0"/>
        <w:autoSpaceDN w:val="0"/>
        <w:adjustRightInd w:val="0"/>
        <w:spacing w:after="0" w:line="240" w:lineRule="auto"/>
        <w:rPr>
          <w:rFonts w:ascii="Arial" w:eastAsia="Times New Roman" w:hAnsi="Arial" w:cs="Arial"/>
          <w:sz w:val="24"/>
          <w:szCs w:val="24"/>
          <w:lang w:eastAsia="ru-RU"/>
        </w:rPr>
      </w:pPr>
    </w:p>
    <w:p w:rsidR="00AE150F" w:rsidRPr="00942E3D" w:rsidRDefault="00AE150F" w:rsidP="00AE150F">
      <w:pPr>
        <w:autoSpaceDE w:val="0"/>
        <w:autoSpaceDN w:val="0"/>
        <w:adjustRightInd w:val="0"/>
        <w:spacing w:after="0" w:line="240" w:lineRule="auto"/>
        <w:jc w:val="both"/>
        <w:outlineLvl w:val="1"/>
        <w:rPr>
          <w:rFonts w:ascii="Arial" w:eastAsia="Times New Roman" w:hAnsi="Arial" w:cs="Arial"/>
          <w:sz w:val="24"/>
          <w:szCs w:val="24"/>
          <w:lang w:eastAsia="ru-RU"/>
        </w:rPr>
      </w:pPr>
    </w:p>
    <w:tbl>
      <w:tblPr>
        <w:tblW w:w="12420" w:type="dxa"/>
        <w:tblInd w:w="250" w:type="dxa"/>
        <w:tblLayout w:type="fixed"/>
        <w:tblCellMar>
          <w:left w:w="70" w:type="dxa"/>
          <w:right w:w="70" w:type="dxa"/>
        </w:tblCellMar>
        <w:tblLook w:val="0000"/>
      </w:tblPr>
      <w:tblGrid>
        <w:gridCol w:w="2160"/>
        <w:gridCol w:w="1080"/>
        <w:gridCol w:w="1080"/>
        <w:gridCol w:w="1440"/>
        <w:gridCol w:w="1080"/>
        <w:gridCol w:w="1260"/>
        <w:gridCol w:w="855"/>
        <w:gridCol w:w="945"/>
        <w:gridCol w:w="990"/>
        <w:gridCol w:w="1530"/>
      </w:tblGrid>
      <w:tr w:rsidR="00AE150F" w:rsidRPr="00942E3D" w:rsidTr="00CD5649">
        <w:trPr>
          <w:cantSplit/>
          <w:trHeight w:val="480"/>
        </w:trPr>
        <w:tc>
          <w:tcPr>
            <w:tcW w:w="2160" w:type="dxa"/>
            <w:vMerge w:val="restart"/>
            <w:tcBorders>
              <w:top w:val="single" w:sz="6" w:space="0" w:color="auto"/>
              <w:left w:val="nil"/>
              <w:bottom w:val="nil"/>
              <w:right w:val="single" w:sz="6" w:space="0" w:color="auto"/>
            </w:tcBorders>
          </w:tcPr>
          <w:p w:rsidR="00AE150F" w:rsidRPr="00942E3D" w:rsidRDefault="00AE150F" w:rsidP="00CD5649">
            <w:pPr>
              <w:autoSpaceDE w:val="0"/>
              <w:autoSpaceDN w:val="0"/>
              <w:adjustRightInd w:val="0"/>
              <w:spacing w:after="0" w:line="240" w:lineRule="auto"/>
              <w:ind w:left="-70"/>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Наименование    </w:t>
            </w:r>
            <w:r w:rsidRPr="00942E3D">
              <w:rPr>
                <w:rFonts w:ascii="Arial" w:eastAsia="Times New Roman" w:hAnsi="Arial" w:cs="Arial"/>
                <w:sz w:val="24"/>
                <w:szCs w:val="24"/>
                <w:lang w:eastAsia="ru-RU"/>
              </w:rPr>
              <w:br/>
              <w:t xml:space="preserve">юридического лица  </w:t>
            </w:r>
            <w:r w:rsidRPr="00942E3D">
              <w:rPr>
                <w:rFonts w:ascii="Arial" w:eastAsia="Times New Roman" w:hAnsi="Arial" w:cs="Arial"/>
                <w:sz w:val="24"/>
                <w:szCs w:val="24"/>
                <w:lang w:eastAsia="ru-RU"/>
              </w:rPr>
              <w:br/>
              <w:t xml:space="preserve">(филиала,      </w:t>
            </w:r>
            <w:r w:rsidRPr="00942E3D">
              <w:rPr>
                <w:rFonts w:ascii="Arial" w:eastAsia="Times New Roman" w:hAnsi="Arial" w:cs="Arial"/>
                <w:sz w:val="24"/>
                <w:szCs w:val="24"/>
                <w:lang w:eastAsia="ru-RU"/>
              </w:rPr>
              <w:br/>
              <w:t xml:space="preserve">представительства, </w:t>
            </w:r>
            <w:r w:rsidRPr="00942E3D">
              <w:rPr>
                <w:rFonts w:ascii="Arial" w:eastAsia="Times New Roman" w:hAnsi="Arial" w:cs="Arial"/>
                <w:sz w:val="24"/>
                <w:szCs w:val="24"/>
                <w:lang w:eastAsia="ru-RU"/>
              </w:rPr>
              <w:br/>
              <w:t xml:space="preserve">обособленного    </w:t>
            </w:r>
            <w:r w:rsidRPr="00942E3D">
              <w:rPr>
                <w:rFonts w:ascii="Arial" w:eastAsia="Times New Roman" w:hAnsi="Arial" w:cs="Arial"/>
                <w:sz w:val="24"/>
                <w:szCs w:val="24"/>
                <w:lang w:eastAsia="ru-RU"/>
              </w:rPr>
              <w:br/>
              <w:t xml:space="preserve">структурного    </w:t>
            </w:r>
            <w:r w:rsidRPr="00942E3D">
              <w:rPr>
                <w:rFonts w:ascii="Arial" w:eastAsia="Times New Roman" w:hAnsi="Arial" w:cs="Arial"/>
                <w:sz w:val="24"/>
                <w:szCs w:val="24"/>
                <w:lang w:eastAsia="ru-RU"/>
              </w:rPr>
              <w:br/>
              <w:t xml:space="preserve">подразделения)   </w:t>
            </w:r>
            <w:r w:rsidRPr="00942E3D">
              <w:rPr>
                <w:rFonts w:ascii="Arial" w:eastAsia="Times New Roman" w:hAnsi="Arial" w:cs="Arial"/>
                <w:sz w:val="24"/>
                <w:szCs w:val="24"/>
                <w:lang w:eastAsia="ru-RU"/>
              </w:rPr>
              <w:br/>
              <w:t xml:space="preserve">(ЮЛ) (ф.и.о.    </w:t>
            </w:r>
            <w:r w:rsidRPr="00942E3D">
              <w:rPr>
                <w:rFonts w:ascii="Arial" w:eastAsia="Times New Roman" w:hAnsi="Arial" w:cs="Arial"/>
                <w:sz w:val="24"/>
                <w:szCs w:val="24"/>
                <w:lang w:eastAsia="ru-RU"/>
              </w:rPr>
              <w:br/>
              <w:t xml:space="preserve">индивидуального   </w:t>
            </w:r>
            <w:r w:rsidRPr="00942E3D">
              <w:rPr>
                <w:rFonts w:ascii="Arial" w:eastAsia="Times New Roman" w:hAnsi="Arial" w:cs="Arial"/>
                <w:sz w:val="24"/>
                <w:szCs w:val="24"/>
                <w:lang w:eastAsia="ru-RU"/>
              </w:rPr>
              <w:br/>
              <w:t xml:space="preserve">предпринимателя   </w:t>
            </w:r>
            <w:r w:rsidRPr="00942E3D">
              <w:rPr>
                <w:rFonts w:ascii="Arial" w:eastAsia="Times New Roman" w:hAnsi="Arial" w:cs="Arial"/>
                <w:sz w:val="24"/>
                <w:szCs w:val="24"/>
                <w:lang w:eastAsia="ru-RU"/>
              </w:rPr>
              <w:br/>
              <w:t xml:space="preserve">(ИП)),       </w:t>
            </w:r>
            <w:r w:rsidRPr="00942E3D">
              <w:rPr>
                <w:rFonts w:ascii="Arial" w:eastAsia="Times New Roman" w:hAnsi="Arial" w:cs="Arial"/>
                <w:sz w:val="24"/>
                <w:szCs w:val="24"/>
                <w:lang w:eastAsia="ru-RU"/>
              </w:rPr>
              <w:br/>
              <w:t xml:space="preserve">деятельность    </w:t>
            </w:r>
            <w:r w:rsidRPr="00942E3D">
              <w:rPr>
                <w:rFonts w:ascii="Arial" w:eastAsia="Times New Roman" w:hAnsi="Arial" w:cs="Arial"/>
                <w:sz w:val="24"/>
                <w:szCs w:val="24"/>
                <w:lang w:eastAsia="ru-RU"/>
              </w:rPr>
              <w:br/>
              <w:t xml:space="preserve">которого подлежит  </w:t>
            </w:r>
            <w:r w:rsidRPr="00942E3D">
              <w:rPr>
                <w:rFonts w:ascii="Arial" w:eastAsia="Times New Roman" w:hAnsi="Arial" w:cs="Arial"/>
                <w:sz w:val="24"/>
                <w:szCs w:val="24"/>
                <w:lang w:eastAsia="ru-RU"/>
              </w:rPr>
              <w:br/>
              <w:t>проверке, ФИО гражданина</w:t>
            </w:r>
          </w:p>
        </w:tc>
        <w:tc>
          <w:tcPr>
            <w:tcW w:w="4680" w:type="dxa"/>
            <w:gridSpan w:val="4"/>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Дата    </w:t>
            </w:r>
            <w:r w:rsidRPr="00942E3D">
              <w:rPr>
                <w:rFonts w:ascii="Arial" w:eastAsia="Times New Roman" w:hAnsi="Arial" w:cs="Arial"/>
                <w:sz w:val="24"/>
                <w:szCs w:val="24"/>
                <w:lang w:eastAsia="ru-RU"/>
              </w:rPr>
              <w:br/>
              <w:t xml:space="preserve">начала  </w:t>
            </w:r>
            <w:r w:rsidRPr="00942E3D">
              <w:rPr>
                <w:rFonts w:ascii="Arial" w:eastAsia="Times New Roman" w:hAnsi="Arial" w:cs="Arial"/>
                <w:sz w:val="24"/>
                <w:szCs w:val="24"/>
                <w:lang w:eastAsia="ru-RU"/>
              </w:rPr>
              <w:br/>
              <w:t xml:space="preserve">прове-  </w:t>
            </w:r>
            <w:r w:rsidRPr="00942E3D">
              <w:rPr>
                <w:rFonts w:ascii="Arial" w:eastAsia="Times New Roman" w:hAnsi="Arial" w:cs="Arial"/>
                <w:sz w:val="24"/>
                <w:szCs w:val="24"/>
                <w:lang w:eastAsia="ru-RU"/>
              </w:rPr>
              <w:br/>
              <w:t xml:space="preserve">дения   </w:t>
            </w:r>
            <w:r w:rsidRPr="00942E3D">
              <w:rPr>
                <w:rFonts w:ascii="Arial" w:eastAsia="Times New Roman" w:hAnsi="Arial" w:cs="Arial"/>
                <w:sz w:val="24"/>
                <w:szCs w:val="24"/>
                <w:lang w:eastAsia="ru-RU"/>
              </w:rPr>
              <w:br/>
              <w:t>проверки</w:t>
            </w:r>
            <w:r w:rsidRPr="00942E3D">
              <w:rPr>
                <w:rFonts w:ascii="Arial" w:eastAsia="Times New Roman" w:hAnsi="Arial" w:cs="Arial"/>
                <w:sz w:val="24"/>
                <w:szCs w:val="24"/>
                <w:lang w:eastAsia="ru-RU"/>
              </w:rPr>
              <w:br/>
            </w:r>
          </w:p>
        </w:tc>
        <w:tc>
          <w:tcPr>
            <w:tcW w:w="1800" w:type="dxa"/>
            <w:gridSpan w:val="2"/>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Срок проведения</w:t>
            </w:r>
            <w:r w:rsidRPr="00942E3D">
              <w:rPr>
                <w:rFonts w:ascii="Arial" w:eastAsia="Times New Roman" w:hAnsi="Arial" w:cs="Arial"/>
                <w:sz w:val="24"/>
                <w:szCs w:val="24"/>
                <w:lang w:eastAsia="ru-RU"/>
              </w:rPr>
              <w:br/>
              <w:t xml:space="preserve">плановой    </w:t>
            </w:r>
            <w:r w:rsidRPr="00942E3D">
              <w:rPr>
                <w:rFonts w:ascii="Arial" w:eastAsia="Times New Roman" w:hAnsi="Arial" w:cs="Arial"/>
                <w:sz w:val="24"/>
                <w:szCs w:val="24"/>
                <w:lang w:eastAsia="ru-RU"/>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Форма     </w:t>
            </w:r>
            <w:r w:rsidRPr="00942E3D">
              <w:rPr>
                <w:rFonts w:ascii="Arial" w:eastAsia="Times New Roman" w:hAnsi="Arial" w:cs="Arial"/>
                <w:sz w:val="24"/>
                <w:szCs w:val="24"/>
                <w:lang w:eastAsia="ru-RU"/>
              </w:rPr>
              <w:br/>
              <w:t>проведения</w:t>
            </w:r>
            <w:r w:rsidRPr="00942E3D">
              <w:rPr>
                <w:rFonts w:ascii="Arial" w:eastAsia="Times New Roman" w:hAnsi="Arial" w:cs="Arial"/>
                <w:sz w:val="24"/>
                <w:szCs w:val="24"/>
                <w:lang w:eastAsia="ru-RU"/>
              </w:rPr>
              <w:br/>
              <w:t xml:space="preserve">проверки  </w:t>
            </w:r>
            <w:r w:rsidRPr="00942E3D">
              <w:rPr>
                <w:rFonts w:ascii="Arial" w:eastAsia="Times New Roman" w:hAnsi="Arial" w:cs="Arial"/>
                <w:sz w:val="24"/>
                <w:szCs w:val="24"/>
                <w:lang w:eastAsia="ru-RU"/>
              </w:rPr>
              <w:br/>
              <w:t xml:space="preserve">(докумен- </w:t>
            </w:r>
            <w:r w:rsidRPr="00942E3D">
              <w:rPr>
                <w:rFonts w:ascii="Arial" w:eastAsia="Times New Roman" w:hAnsi="Arial" w:cs="Arial"/>
                <w:sz w:val="24"/>
                <w:szCs w:val="24"/>
                <w:lang w:eastAsia="ru-RU"/>
              </w:rPr>
              <w:br/>
              <w:t xml:space="preserve">тарная,   </w:t>
            </w:r>
            <w:r w:rsidRPr="00942E3D">
              <w:rPr>
                <w:rFonts w:ascii="Arial" w:eastAsia="Times New Roman" w:hAnsi="Arial" w:cs="Arial"/>
                <w:sz w:val="24"/>
                <w:szCs w:val="24"/>
                <w:lang w:eastAsia="ru-RU"/>
              </w:rPr>
              <w:br/>
              <w:t xml:space="preserve">выездная, </w:t>
            </w:r>
            <w:r w:rsidRPr="00942E3D">
              <w:rPr>
                <w:rFonts w:ascii="Arial" w:eastAsia="Times New Roman" w:hAnsi="Arial" w:cs="Arial"/>
                <w:sz w:val="24"/>
                <w:szCs w:val="24"/>
                <w:lang w:eastAsia="ru-RU"/>
              </w:rPr>
              <w:br/>
              <w:t xml:space="preserve">докумен-  </w:t>
            </w:r>
            <w:r w:rsidRPr="00942E3D">
              <w:rPr>
                <w:rFonts w:ascii="Arial" w:eastAsia="Times New Roman" w:hAnsi="Arial" w:cs="Arial"/>
                <w:sz w:val="24"/>
                <w:szCs w:val="24"/>
                <w:lang w:eastAsia="ru-RU"/>
              </w:rPr>
              <w:br/>
              <w:t xml:space="preserve">тарная и  </w:t>
            </w:r>
            <w:r w:rsidRPr="00942E3D">
              <w:rPr>
                <w:rFonts w:ascii="Arial" w:eastAsia="Times New Roman" w:hAnsi="Arial" w:cs="Arial"/>
                <w:sz w:val="24"/>
                <w:szCs w:val="24"/>
                <w:lang w:eastAsia="ru-RU"/>
              </w:rPr>
              <w:br/>
              <w:t xml:space="preserve">выездная) </w:t>
            </w:r>
          </w:p>
        </w:tc>
        <w:tc>
          <w:tcPr>
            <w:tcW w:w="1530" w:type="dxa"/>
            <w:vMerge w:val="restart"/>
            <w:tcBorders>
              <w:top w:val="single" w:sz="6" w:space="0" w:color="auto"/>
              <w:left w:val="single" w:sz="6" w:space="0" w:color="auto"/>
              <w:bottom w:val="nil"/>
              <w:right w:val="nil"/>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Меры, принятые по результатам проверки</w:t>
            </w:r>
          </w:p>
        </w:tc>
      </w:tr>
      <w:tr w:rsidR="00AE150F" w:rsidRPr="00942E3D" w:rsidTr="00CD5649">
        <w:trPr>
          <w:cantSplit/>
          <w:trHeight w:val="1320"/>
        </w:trPr>
        <w:tc>
          <w:tcPr>
            <w:tcW w:w="2160" w:type="dxa"/>
            <w:vMerge/>
            <w:tcBorders>
              <w:top w:val="nil"/>
              <w:left w:val="nil"/>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места </w:t>
            </w:r>
            <w:r w:rsidRPr="00942E3D">
              <w:rPr>
                <w:rFonts w:ascii="Arial" w:eastAsia="Times New Roman" w:hAnsi="Arial" w:cs="Arial"/>
                <w:sz w:val="24"/>
                <w:szCs w:val="24"/>
                <w:lang w:eastAsia="ru-RU"/>
              </w:rPr>
              <w:br/>
              <w:t>нахож-</w:t>
            </w:r>
            <w:r w:rsidRPr="00942E3D">
              <w:rPr>
                <w:rFonts w:ascii="Arial" w:eastAsia="Times New Roman" w:hAnsi="Arial" w:cs="Arial"/>
                <w:sz w:val="24"/>
                <w:szCs w:val="24"/>
                <w:lang w:eastAsia="ru-RU"/>
              </w:rPr>
              <w:br/>
              <w:t xml:space="preserve">дения </w:t>
            </w:r>
            <w:r w:rsidRPr="00942E3D">
              <w:rPr>
                <w:rFonts w:ascii="Arial" w:eastAsia="Times New Roman" w:hAnsi="Arial" w:cs="Arial"/>
                <w:sz w:val="24"/>
                <w:szCs w:val="24"/>
                <w:lang w:eastAsia="ru-RU"/>
              </w:rPr>
              <w:br/>
              <w:t xml:space="preserve">ЮЛ, </w:t>
            </w:r>
          </w:p>
        </w:tc>
        <w:tc>
          <w:tcPr>
            <w:tcW w:w="1080"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места  </w:t>
            </w:r>
            <w:r w:rsidRPr="00942E3D">
              <w:rPr>
                <w:rFonts w:ascii="Arial" w:eastAsia="Times New Roman" w:hAnsi="Arial" w:cs="Arial"/>
                <w:sz w:val="24"/>
                <w:szCs w:val="24"/>
                <w:lang w:eastAsia="ru-RU"/>
              </w:rPr>
              <w:br/>
              <w:t>житель-</w:t>
            </w:r>
            <w:r w:rsidRPr="00942E3D">
              <w:rPr>
                <w:rFonts w:ascii="Arial" w:eastAsia="Times New Roman" w:hAnsi="Arial" w:cs="Arial"/>
                <w:sz w:val="24"/>
                <w:szCs w:val="24"/>
                <w:lang w:eastAsia="ru-RU"/>
              </w:rPr>
              <w:br/>
              <w:t>ства ИП</w:t>
            </w:r>
          </w:p>
        </w:tc>
        <w:tc>
          <w:tcPr>
            <w:tcW w:w="1440"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места житетельства гражданина</w:t>
            </w:r>
          </w:p>
        </w:tc>
        <w:tc>
          <w:tcPr>
            <w:tcW w:w="1080"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 xml:space="preserve">места   </w:t>
            </w:r>
            <w:r w:rsidRPr="00942E3D">
              <w:rPr>
                <w:rFonts w:ascii="Arial" w:eastAsia="Times New Roman" w:hAnsi="Arial" w:cs="Arial"/>
                <w:sz w:val="24"/>
                <w:szCs w:val="24"/>
                <w:lang w:eastAsia="ru-RU"/>
              </w:rPr>
              <w:br/>
              <w:t xml:space="preserve">нахож-  </w:t>
            </w:r>
            <w:r w:rsidRPr="00942E3D">
              <w:rPr>
                <w:rFonts w:ascii="Arial" w:eastAsia="Times New Roman" w:hAnsi="Arial" w:cs="Arial"/>
                <w:sz w:val="24"/>
                <w:szCs w:val="24"/>
                <w:lang w:eastAsia="ru-RU"/>
              </w:rPr>
              <w:br/>
              <w:t xml:space="preserve">дения   </w:t>
            </w:r>
            <w:r w:rsidRPr="00942E3D">
              <w:rPr>
                <w:rFonts w:ascii="Arial" w:eastAsia="Times New Roman" w:hAnsi="Arial" w:cs="Arial"/>
                <w:sz w:val="24"/>
                <w:szCs w:val="24"/>
                <w:lang w:eastAsia="ru-RU"/>
              </w:rPr>
              <w:br/>
              <w:t>объектов</w:t>
            </w:r>
            <w:r w:rsidRPr="00942E3D">
              <w:rPr>
                <w:rFonts w:ascii="Arial" w:eastAsia="Times New Roman" w:hAnsi="Arial" w:cs="Arial"/>
                <w:sz w:val="24"/>
                <w:szCs w:val="24"/>
                <w:lang w:eastAsia="ru-RU"/>
              </w:rPr>
              <w:br/>
            </w:r>
          </w:p>
        </w:tc>
        <w:tc>
          <w:tcPr>
            <w:tcW w:w="1260" w:type="dxa"/>
            <w:vMerge/>
            <w:tcBorders>
              <w:top w:val="nil"/>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рабочих</w:t>
            </w:r>
            <w:r w:rsidRPr="00942E3D">
              <w:rPr>
                <w:rFonts w:ascii="Arial" w:eastAsia="Times New Roman" w:hAnsi="Arial" w:cs="Arial"/>
                <w:sz w:val="24"/>
                <w:szCs w:val="24"/>
                <w:lang w:eastAsia="ru-RU"/>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r w:rsidRPr="00942E3D">
              <w:rPr>
                <w:rFonts w:ascii="Arial" w:eastAsia="Times New Roman" w:hAnsi="Arial" w:cs="Arial"/>
                <w:sz w:val="24"/>
                <w:szCs w:val="24"/>
                <w:lang w:eastAsia="ru-RU"/>
              </w:rPr>
              <w:t>рабочих</w:t>
            </w:r>
            <w:r w:rsidRPr="00942E3D">
              <w:rPr>
                <w:rFonts w:ascii="Arial" w:eastAsia="Times New Roman" w:hAnsi="Arial" w:cs="Arial"/>
                <w:sz w:val="24"/>
                <w:szCs w:val="24"/>
                <w:lang w:eastAsia="ru-RU"/>
              </w:rPr>
              <w:br/>
              <w:t xml:space="preserve">часов </w:t>
            </w:r>
            <w:r w:rsidRPr="00942E3D">
              <w:rPr>
                <w:rFonts w:ascii="Arial" w:eastAsia="Times New Roman" w:hAnsi="Arial" w:cs="Arial"/>
                <w:sz w:val="24"/>
                <w:szCs w:val="24"/>
                <w:lang w:eastAsia="ru-RU"/>
              </w:rPr>
              <w:br/>
              <w:t xml:space="preserve">(для  </w:t>
            </w:r>
            <w:r w:rsidRPr="00942E3D">
              <w:rPr>
                <w:rFonts w:ascii="Arial" w:eastAsia="Times New Roman" w:hAnsi="Arial" w:cs="Arial"/>
                <w:sz w:val="24"/>
                <w:szCs w:val="24"/>
                <w:lang w:eastAsia="ru-RU"/>
              </w:rPr>
              <w:br/>
              <w:t xml:space="preserve">МСП и </w:t>
            </w:r>
            <w:r w:rsidRPr="00942E3D">
              <w:rPr>
                <w:rFonts w:ascii="Arial" w:eastAsia="Times New Roman" w:hAnsi="Arial" w:cs="Arial"/>
                <w:sz w:val="24"/>
                <w:szCs w:val="24"/>
                <w:lang w:eastAsia="ru-RU"/>
              </w:rPr>
              <w:br/>
              <w:t xml:space="preserve">МКП)  </w:t>
            </w:r>
          </w:p>
        </w:tc>
        <w:tc>
          <w:tcPr>
            <w:tcW w:w="990" w:type="dxa"/>
            <w:vMerge/>
            <w:tcBorders>
              <w:top w:val="nil"/>
              <w:left w:val="single" w:sz="6" w:space="0" w:color="auto"/>
              <w:bottom w:val="single" w:sz="6" w:space="0" w:color="auto"/>
              <w:right w:val="single" w:sz="6" w:space="0" w:color="auto"/>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c>
          <w:tcPr>
            <w:tcW w:w="1530" w:type="dxa"/>
            <w:vMerge/>
            <w:tcBorders>
              <w:top w:val="nil"/>
              <w:left w:val="single" w:sz="6" w:space="0" w:color="auto"/>
              <w:bottom w:val="single" w:sz="6" w:space="0" w:color="auto"/>
              <w:right w:val="nil"/>
            </w:tcBorders>
          </w:tcPr>
          <w:p w:rsidR="00AE150F" w:rsidRPr="00942E3D" w:rsidRDefault="00AE150F" w:rsidP="00CD5649">
            <w:pPr>
              <w:autoSpaceDE w:val="0"/>
              <w:autoSpaceDN w:val="0"/>
              <w:adjustRightInd w:val="0"/>
              <w:spacing w:after="0" w:line="240" w:lineRule="auto"/>
              <w:rPr>
                <w:rFonts w:ascii="Arial" w:eastAsia="Times New Roman" w:hAnsi="Arial" w:cs="Arial"/>
                <w:sz w:val="24"/>
                <w:szCs w:val="24"/>
                <w:lang w:eastAsia="ru-RU"/>
              </w:rPr>
            </w:pPr>
          </w:p>
        </w:tc>
      </w:tr>
    </w:tbl>
    <w:p w:rsidR="00AE150F" w:rsidRPr="00942E3D" w:rsidRDefault="00AE150F" w:rsidP="00AE150F">
      <w:pPr>
        <w:autoSpaceDE w:val="0"/>
        <w:autoSpaceDN w:val="0"/>
        <w:adjustRightInd w:val="0"/>
        <w:spacing w:after="0" w:line="240" w:lineRule="auto"/>
        <w:ind w:firstLine="540"/>
        <w:jc w:val="both"/>
        <w:rPr>
          <w:rFonts w:ascii="Arial" w:eastAsia="Times New Roman" w:hAnsi="Arial" w:cs="Arial"/>
          <w:sz w:val="24"/>
          <w:szCs w:val="24"/>
          <w:lang w:eastAsia="ru-RU"/>
        </w:rPr>
      </w:pPr>
    </w:p>
    <w:p w:rsidR="00AE150F" w:rsidRPr="00942E3D" w:rsidRDefault="00AE150F" w:rsidP="00AE150F">
      <w:pPr>
        <w:spacing w:after="0" w:line="240" w:lineRule="auto"/>
        <w:rPr>
          <w:rFonts w:ascii="Arial" w:eastAsia="Times New Roman" w:hAnsi="Arial" w:cs="Arial"/>
          <w:sz w:val="24"/>
          <w:szCs w:val="24"/>
          <w:lang w:eastAsia="ru-RU"/>
        </w:rPr>
      </w:pPr>
    </w:p>
    <w:p w:rsidR="00AE150F" w:rsidRPr="00942E3D" w:rsidRDefault="00AE150F" w:rsidP="00AE150F">
      <w:pPr>
        <w:spacing w:after="0" w:line="240" w:lineRule="auto"/>
        <w:rPr>
          <w:rFonts w:ascii="Arial" w:eastAsia="Times New Roman" w:hAnsi="Arial" w:cs="Arial"/>
          <w:sz w:val="24"/>
          <w:szCs w:val="24"/>
          <w:lang w:eastAsia="ru-RU"/>
        </w:rPr>
      </w:pPr>
    </w:p>
    <w:p w:rsidR="00AE150F" w:rsidRPr="00942E3D" w:rsidRDefault="00AE150F" w:rsidP="00AE150F">
      <w:pPr>
        <w:rPr>
          <w:rFonts w:ascii="Arial" w:hAnsi="Arial" w:cs="Arial"/>
          <w:sz w:val="24"/>
          <w:szCs w:val="24"/>
        </w:rPr>
      </w:pPr>
    </w:p>
    <w:p w:rsidR="00AE150F" w:rsidRPr="00942E3D" w:rsidRDefault="00AE150F" w:rsidP="00AE150F">
      <w:pPr>
        <w:rPr>
          <w:rFonts w:ascii="Arial" w:hAnsi="Arial" w:cs="Arial"/>
          <w:sz w:val="24"/>
          <w:szCs w:val="24"/>
        </w:rPr>
      </w:pPr>
    </w:p>
    <w:p w:rsidR="00AE150F" w:rsidRPr="00942E3D" w:rsidRDefault="00AE150F" w:rsidP="00AE150F">
      <w:pPr>
        <w:rPr>
          <w:rFonts w:ascii="Arial" w:hAnsi="Arial" w:cs="Arial"/>
          <w:sz w:val="24"/>
          <w:szCs w:val="24"/>
        </w:rPr>
      </w:pPr>
    </w:p>
    <w:p w:rsidR="00D60373" w:rsidRDefault="00D60373"/>
    <w:sectPr w:rsidR="00D60373" w:rsidSect="00BB571A">
      <w:pgSz w:w="16838" w:h="11906" w:orient="landscape"/>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1A" w:rsidRDefault="00AE150F" w:rsidP="00BB571A">
    <w:pPr>
      <w:pStyle w:val="a3"/>
      <w:framePr w:wrap="around" w:vAnchor="text" w:hAnchor="margin" w:xAlign="center" w:y="1"/>
      <w:rPr>
        <w:rStyle w:val="a5"/>
      </w:rPr>
    </w:pPr>
    <w:r>
      <w:rPr>
        <w:rStyle w:val="a5"/>
      </w:rPr>
      <w:fldChar w:fldCharType="begin"/>
    </w:r>
    <w:r>
      <w:rPr>
        <w:rStyle w:val="a5"/>
      </w:rPr>
      <w:instrText>PA</w:instrText>
    </w:r>
    <w:r>
      <w:rPr>
        <w:rStyle w:val="a5"/>
      </w:rPr>
      <w:instrText xml:space="preserve">GE  </w:instrText>
    </w:r>
    <w:r>
      <w:rPr>
        <w:rStyle w:val="a5"/>
      </w:rPr>
      <w:fldChar w:fldCharType="separate"/>
    </w:r>
    <w:r>
      <w:rPr>
        <w:rStyle w:val="a5"/>
        <w:noProof/>
      </w:rPr>
      <w:t>13</w:t>
    </w:r>
    <w:r>
      <w:rPr>
        <w:rStyle w:val="a5"/>
      </w:rPr>
      <w:fldChar w:fldCharType="end"/>
    </w:r>
  </w:p>
  <w:p w:rsidR="00BB571A" w:rsidRDefault="00AE15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1A" w:rsidRDefault="00AE150F" w:rsidP="00BB571A">
    <w:pPr>
      <w:pStyle w:val="a3"/>
      <w:framePr w:wrap="around" w:vAnchor="text" w:hAnchor="margin" w:xAlign="center" w:y="1"/>
      <w:rPr>
        <w:rStyle w:val="a5"/>
      </w:rPr>
    </w:pPr>
  </w:p>
  <w:p w:rsidR="00BB571A" w:rsidRDefault="00AE150F">
    <w:pPr>
      <w:pStyle w:val="a3"/>
    </w:pPr>
  </w:p>
  <w:p w:rsidR="00BB571A" w:rsidRDefault="00AE15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150F"/>
    <w:rsid w:val="00AE150F"/>
    <w:rsid w:val="00D60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0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15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150F"/>
    <w:rPr>
      <w:rFonts w:ascii="Calibri" w:eastAsia="Calibri" w:hAnsi="Calibri" w:cs="Times New Roman"/>
    </w:rPr>
  </w:style>
  <w:style w:type="character" w:styleId="a5">
    <w:name w:val="page number"/>
    <w:basedOn w:val="a0"/>
    <w:rsid w:val="00AE15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7" TargetMode="External"/><Relationship Id="rId13" Type="http://schemas.openxmlformats.org/officeDocument/2006/relationships/hyperlink" Target="consultantplus://offline/ref=86C752D4BD4671676CB213EC9169085EF80C2F7AA94BD61B43480ABB98D3893CFA9EB90839361EkFOBG" TargetMode="External"/><Relationship Id="rId18" Type="http://schemas.openxmlformats.org/officeDocument/2006/relationships/hyperlink" Target="consultantplus://offline/ref=B9AB32AA94B10FB055A6485AAF44EC561E8F6DF77B594A20B975FC0771061E068D78BADF6162BFgCP0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bakch.tomsk.ru" TargetMode="External"/><Relationship Id="rId12" Type="http://schemas.openxmlformats.org/officeDocument/2006/relationships/hyperlink" Target="consultantplus://offline/ref=86C752D4BD4671676CB213EC9169085EF80D2C7AA8418B114B1106B99FDCD62BFDD7B50939361FFBk5O7G" TargetMode="External"/><Relationship Id="rId17" Type="http://schemas.openxmlformats.org/officeDocument/2006/relationships/hyperlink" Target="consultantplus://offline/ref=B9AB32AA94B10FB055A6485AAF44EC561E8E6EF77A53172AB12CF005760941118A31B6DE6162BEC0gBP7G" TargetMode="External"/><Relationship Id="rId2" Type="http://schemas.openxmlformats.org/officeDocument/2006/relationships/styles" Target="styles.xml"/><Relationship Id="rId16" Type="http://schemas.openxmlformats.org/officeDocument/2006/relationships/hyperlink" Target="consultantplus://offline/ref=B9AB32AA94B10FB055A6485AAF44EC5616846DF778594A20B975FC0771061E068D78BADF6166B8gCP7G" TargetMode="External"/><Relationship Id="rId20" Type="http://schemas.openxmlformats.org/officeDocument/2006/relationships/hyperlink" Target="consultantplus://offline/main?base=LAW;n=112800;fld=134;dst=100023" TargetMode="External"/><Relationship Id="rId1" Type="http://schemas.openxmlformats.org/officeDocument/2006/relationships/numbering" Target="numbering.xml"/><Relationship Id="rId6" Type="http://schemas.openxmlformats.org/officeDocument/2006/relationships/hyperlink" Target="consultantplus://offline/main?base=LAW;n=112800;fld=134;dst=100023" TargetMode="External"/><Relationship Id="rId11" Type="http://schemas.openxmlformats.org/officeDocument/2006/relationships/hyperlink" Target="consultantplus://offline/ref=E9A39D8E21FFFCF7810624FE59638302D1C0A5078E5616CFC74F01194BD30A35FCD1AF4CF0F8DFDFqDZ0M" TargetMode="External"/><Relationship Id="rId24" Type="http://schemas.openxmlformats.org/officeDocument/2006/relationships/theme" Target="theme/theme1.xml"/><Relationship Id="rId5" Type="http://schemas.openxmlformats.org/officeDocument/2006/relationships/hyperlink" Target="consultantplus://offline/main?base=RLAW154;n=14632;fld=134;dst=100045" TargetMode="External"/><Relationship Id="rId15" Type="http://schemas.openxmlformats.org/officeDocument/2006/relationships/hyperlink" Target="consultantplus://offline/ref=B9AB32AA94B10FB055A6485AAF44EC561E8E6BFC7F51172AB12CF005760941118A31B6DE6162BCC1gBP0G" TargetMode="External"/><Relationship Id="rId23" Type="http://schemas.openxmlformats.org/officeDocument/2006/relationships/fontTable" Target="fontTable.xml"/><Relationship Id="rId10" Type="http://schemas.openxmlformats.org/officeDocument/2006/relationships/hyperlink" Target="consultantplus://offline/ref=BCBFFE05DC04324A5163171BA0E4748706C9513885CCCFE15D0E01BDA5DFDBE0FBF1D6C573EA41F2sDM3M" TargetMode="External"/><Relationship Id="rId19"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consultantplus://offline/ref=B9AB32AA94B10FB055A6485AAF44EC561E8F68F87C56172AB12CF005760941118A31B6DE6162BCC2gBP2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10606</Words>
  <Characters>60456</Characters>
  <Application>Microsoft Office Word</Application>
  <DocSecurity>0</DocSecurity>
  <Lines>503</Lines>
  <Paragraphs>141</Paragraphs>
  <ScaleCrop>false</ScaleCrop>
  <Company/>
  <LinksUpToDate>false</LinksUpToDate>
  <CharactersWithSpaces>70921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2018-01-15T04:49:00Z</dcterms:created>
  <dcterms:modified xsi:type="dcterms:W3CDTF">2018-01-15T04:51:00Z</dcterms:modified>
</cp:coreProperties>
</file>