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50F" w:rsidRPr="00942E3D" w:rsidRDefault="00AE150F" w:rsidP="00AE150F">
      <w:pPr>
        <w:spacing w:after="0" w:line="240" w:lineRule="auto"/>
        <w:jc w:val="center"/>
        <w:rPr>
          <w:rFonts w:ascii="Arial" w:eastAsia="Times New Roman" w:hAnsi="Arial" w:cs="Arial"/>
          <w:sz w:val="24"/>
          <w:szCs w:val="24"/>
          <w:lang w:eastAsia="ru-RU"/>
        </w:rPr>
      </w:pPr>
      <w:r w:rsidRPr="00942E3D">
        <w:rPr>
          <w:rFonts w:ascii="Arial" w:eastAsia="Times New Roman" w:hAnsi="Arial" w:cs="Arial"/>
          <w:sz w:val="24"/>
          <w:szCs w:val="24"/>
          <w:lang w:eastAsia="ru-RU"/>
        </w:rPr>
        <w:t>Томская область Чаинский район</w:t>
      </w:r>
    </w:p>
    <w:p w:rsidR="00AE150F" w:rsidRPr="00942E3D" w:rsidRDefault="00AE150F" w:rsidP="00AE150F">
      <w:pPr>
        <w:spacing w:after="0" w:line="240" w:lineRule="auto"/>
        <w:jc w:val="center"/>
        <w:rPr>
          <w:rFonts w:ascii="Arial" w:eastAsia="Times New Roman" w:hAnsi="Arial" w:cs="Arial"/>
          <w:b/>
          <w:sz w:val="24"/>
          <w:szCs w:val="24"/>
          <w:lang w:eastAsia="ru-RU"/>
        </w:rPr>
      </w:pPr>
      <w:r w:rsidRPr="00942E3D">
        <w:rPr>
          <w:rFonts w:ascii="Arial" w:eastAsia="Times New Roman" w:hAnsi="Arial" w:cs="Arial"/>
          <w:b/>
          <w:sz w:val="24"/>
          <w:szCs w:val="24"/>
          <w:lang w:eastAsia="ru-RU"/>
        </w:rPr>
        <w:t>АДМИНИСТРАЦИЯ</w:t>
      </w:r>
    </w:p>
    <w:p w:rsidR="00AE150F" w:rsidRPr="00942E3D" w:rsidRDefault="00AE150F" w:rsidP="00AE150F">
      <w:pPr>
        <w:spacing w:after="0" w:line="240" w:lineRule="auto"/>
        <w:jc w:val="center"/>
        <w:rPr>
          <w:rFonts w:ascii="Arial" w:eastAsia="Times New Roman" w:hAnsi="Arial" w:cs="Arial"/>
          <w:b/>
          <w:sz w:val="24"/>
          <w:szCs w:val="24"/>
          <w:lang w:eastAsia="ru-RU"/>
        </w:rPr>
      </w:pPr>
      <w:r w:rsidRPr="00942E3D">
        <w:rPr>
          <w:rFonts w:ascii="Arial" w:eastAsia="Times New Roman" w:hAnsi="Arial" w:cs="Arial"/>
          <w:b/>
          <w:sz w:val="24"/>
          <w:szCs w:val="24"/>
          <w:lang w:eastAsia="ru-RU"/>
        </w:rPr>
        <w:t>УСТЬ-БАКЧАРСКОГО СЕЛЬСКОГО ПОСЕЛЕНИЯ</w:t>
      </w:r>
    </w:p>
    <w:p w:rsidR="00AE150F" w:rsidRPr="00942E3D" w:rsidRDefault="00AE150F" w:rsidP="00AE150F">
      <w:pPr>
        <w:spacing w:after="0" w:line="240" w:lineRule="auto"/>
        <w:jc w:val="center"/>
        <w:rPr>
          <w:rFonts w:ascii="Arial" w:eastAsia="Times New Roman" w:hAnsi="Arial" w:cs="Arial"/>
          <w:b/>
          <w:sz w:val="24"/>
          <w:szCs w:val="24"/>
          <w:lang w:eastAsia="ru-RU"/>
        </w:rPr>
      </w:pPr>
    </w:p>
    <w:p w:rsidR="00AE150F" w:rsidRPr="00942E3D" w:rsidRDefault="00AE150F" w:rsidP="00AE150F">
      <w:pPr>
        <w:spacing w:after="0" w:line="240" w:lineRule="auto"/>
        <w:jc w:val="center"/>
        <w:rPr>
          <w:rFonts w:ascii="Arial" w:eastAsia="Times New Roman" w:hAnsi="Arial" w:cs="Arial"/>
          <w:b/>
          <w:sz w:val="24"/>
          <w:szCs w:val="24"/>
          <w:lang w:eastAsia="ru-RU"/>
        </w:rPr>
      </w:pPr>
      <w:r w:rsidRPr="00942E3D">
        <w:rPr>
          <w:rFonts w:ascii="Arial" w:eastAsia="Times New Roman" w:hAnsi="Arial" w:cs="Arial"/>
          <w:b/>
          <w:sz w:val="24"/>
          <w:szCs w:val="24"/>
          <w:lang w:eastAsia="ru-RU"/>
        </w:rPr>
        <w:t>ПОСТАНОВЛЕНИЕ</w:t>
      </w:r>
    </w:p>
    <w:p w:rsidR="00AE150F" w:rsidRPr="00942E3D" w:rsidRDefault="00AE150F" w:rsidP="00AE150F">
      <w:pPr>
        <w:spacing w:after="0" w:line="240" w:lineRule="auto"/>
        <w:jc w:val="both"/>
        <w:rPr>
          <w:rFonts w:ascii="Arial" w:eastAsia="Times New Roman" w:hAnsi="Arial" w:cs="Arial"/>
          <w:sz w:val="24"/>
          <w:szCs w:val="24"/>
          <w:lang w:eastAsia="ru-RU"/>
        </w:rPr>
      </w:pPr>
    </w:p>
    <w:p w:rsidR="00AE150F" w:rsidRPr="00942E3D" w:rsidRDefault="00AE150F" w:rsidP="00AE150F">
      <w:pPr>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20.10.2017                                                                                                                     № 77</w:t>
      </w:r>
    </w:p>
    <w:p w:rsidR="00AE150F" w:rsidRPr="00942E3D" w:rsidRDefault="00AE150F" w:rsidP="00AE150F">
      <w:pPr>
        <w:spacing w:after="0" w:line="240" w:lineRule="auto"/>
        <w:jc w:val="center"/>
        <w:rPr>
          <w:rFonts w:ascii="Arial" w:eastAsia="Times New Roman" w:hAnsi="Arial" w:cs="Arial"/>
          <w:sz w:val="24"/>
          <w:szCs w:val="24"/>
          <w:lang w:eastAsia="ru-RU"/>
        </w:rPr>
      </w:pPr>
      <w:r w:rsidRPr="00942E3D">
        <w:rPr>
          <w:rFonts w:ascii="Arial" w:eastAsia="Times New Roman" w:hAnsi="Arial" w:cs="Arial"/>
          <w:sz w:val="24"/>
          <w:szCs w:val="24"/>
          <w:lang w:eastAsia="ru-RU"/>
        </w:rPr>
        <w:t>с.У</w:t>
      </w:r>
      <w:r w:rsidRPr="00942E3D">
        <w:rPr>
          <w:rFonts w:ascii="Arial" w:eastAsia="Times New Roman" w:hAnsi="Arial" w:cs="Arial"/>
          <w:sz w:val="24"/>
          <w:szCs w:val="24"/>
          <w:lang w:val="en-US" w:eastAsia="ru-RU"/>
        </w:rPr>
        <w:t>cm</w:t>
      </w:r>
      <w:r w:rsidRPr="00942E3D">
        <w:rPr>
          <w:rFonts w:ascii="Arial" w:eastAsia="Times New Roman" w:hAnsi="Arial" w:cs="Arial"/>
          <w:sz w:val="24"/>
          <w:szCs w:val="24"/>
          <w:lang w:eastAsia="ru-RU"/>
        </w:rPr>
        <w:t>ь-Бакчар</w:t>
      </w:r>
    </w:p>
    <w:p w:rsidR="00AE150F" w:rsidRPr="00942E3D" w:rsidRDefault="00AE150F" w:rsidP="00AE150F">
      <w:pPr>
        <w:spacing w:after="0" w:line="240" w:lineRule="auto"/>
        <w:jc w:val="both"/>
        <w:rPr>
          <w:rFonts w:ascii="Arial" w:eastAsia="Times New Roman" w:hAnsi="Arial" w:cs="Arial"/>
          <w:sz w:val="24"/>
          <w:szCs w:val="24"/>
          <w:lang w:eastAsia="ru-RU"/>
        </w:rPr>
      </w:pPr>
    </w:p>
    <w:p w:rsidR="00AE150F" w:rsidRPr="00942E3D" w:rsidRDefault="00AE150F" w:rsidP="00AE150F">
      <w:pPr>
        <w:spacing w:after="0" w:line="240" w:lineRule="auto"/>
        <w:jc w:val="center"/>
        <w:rPr>
          <w:rFonts w:ascii="Arial" w:eastAsia="Times New Roman" w:hAnsi="Arial" w:cs="Arial"/>
          <w:b/>
          <w:sz w:val="24"/>
          <w:szCs w:val="24"/>
          <w:lang w:eastAsia="ru-RU"/>
        </w:rPr>
      </w:pPr>
      <w:r w:rsidRPr="00942E3D">
        <w:rPr>
          <w:rFonts w:ascii="Arial" w:eastAsia="Times New Roman" w:hAnsi="Arial" w:cs="Arial"/>
          <w:b/>
          <w:sz w:val="24"/>
          <w:szCs w:val="24"/>
          <w:lang w:eastAsia="ru-RU"/>
        </w:rPr>
        <w:t xml:space="preserve">Об утверждении Административного регламента осуществления </w:t>
      </w:r>
    </w:p>
    <w:p w:rsidR="00AE150F" w:rsidRPr="00942E3D" w:rsidRDefault="00AE150F" w:rsidP="00AE150F">
      <w:pPr>
        <w:spacing w:after="0" w:line="240" w:lineRule="auto"/>
        <w:jc w:val="center"/>
        <w:rPr>
          <w:rFonts w:ascii="Arial" w:eastAsia="Times New Roman" w:hAnsi="Arial" w:cs="Arial"/>
          <w:b/>
          <w:sz w:val="24"/>
          <w:szCs w:val="24"/>
          <w:lang w:eastAsia="ru-RU"/>
        </w:rPr>
      </w:pPr>
      <w:r w:rsidRPr="00942E3D">
        <w:rPr>
          <w:rFonts w:ascii="Arial" w:eastAsia="Times New Roman" w:hAnsi="Arial" w:cs="Arial"/>
          <w:b/>
          <w:sz w:val="24"/>
          <w:szCs w:val="24"/>
          <w:lang w:eastAsia="ru-RU"/>
        </w:rPr>
        <w:t xml:space="preserve">муниципального жилищного контроля </w:t>
      </w:r>
    </w:p>
    <w:p w:rsidR="00AE150F" w:rsidRPr="00942E3D" w:rsidRDefault="00AE150F" w:rsidP="00AE150F">
      <w:pPr>
        <w:spacing w:after="0" w:line="240" w:lineRule="auto"/>
        <w:jc w:val="center"/>
        <w:rPr>
          <w:rFonts w:ascii="Arial" w:eastAsia="Times New Roman" w:hAnsi="Arial" w:cs="Arial"/>
          <w:sz w:val="24"/>
          <w:szCs w:val="24"/>
          <w:lang w:eastAsia="ru-RU"/>
        </w:rPr>
      </w:pP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Рассмотрев  заключение комитета по государственно правовым  вопросам Администрации Томской области  на постановление Администрации Усть-Бакчарского сельского поселения от02.06.2017 № 56а «Об утверждении Административного регламента по исполнению муниципальной функции «Осуществления муниципального жилищного контроля на территории муниципального образования «Усть-Бакчарское сельское поселение»,</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bCs/>
          <w:sz w:val="24"/>
          <w:szCs w:val="24"/>
          <w:lang w:eastAsia="ru-RU"/>
        </w:rPr>
        <w:t xml:space="preserve"> Руководствуясь статьей 20 Жилищного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«Усть-Бакчарское сельское поселение», </w:t>
      </w:r>
    </w:p>
    <w:p w:rsidR="00AE150F" w:rsidRPr="00942E3D" w:rsidRDefault="00AE150F" w:rsidP="00AE150F">
      <w:pPr>
        <w:spacing w:after="0" w:line="240" w:lineRule="auto"/>
        <w:rPr>
          <w:rFonts w:ascii="Arial" w:eastAsia="Times New Roman" w:hAnsi="Arial" w:cs="Arial"/>
          <w:b/>
          <w:sz w:val="24"/>
          <w:szCs w:val="24"/>
          <w:lang w:eastAsia="ru-RU"/>
        </w:rPr>
      </w:pPr>
    </w:p>
    <w:p w:rsidR="00AE150F" w:rsidRPr="00942E3D" w:rsidRDefault="00AE150F" w:rsidP="00AE150F">
      <w:pPr>
        <w:spacing w:after="0" w:line="240" w:lineRule="auto"/>
        <w:rPr>
          <w:rFonts w:ascii="Arial" w:eastAsia="Times New Roman" w:hAnsi="Arial" w:cs="Arial"/>
          <w:b/>
          <w:sz w:val="24"/>
          <w:szCs w:val="24"/>
          <w:lang w:eastAsia="ru-RU"/>
        </w:rPr>
      </w:pPr>
      <w:r w:rsidRPr="00942E3D">
        <w:rPr>
          <w:rFonts w:ascii="Arial" w:eastAsia="Times New Roman" w:hAnsi="Arial" w:cs="Arial"/>
          <w:b/>
          <w:sz w:val="24"/>
          <w:szCs w:val="24"/>
          <w:lang w:eastAsia="ru-RU"/>
        </w:rPr>
        <w:t>ПОСТАНОВЛЯЮ:</w:t>
      </w:r>
    </w:p>
    <w:p w:rsidR="00AE150F" w:rsidRPr="00942E3D" w:rsidRDefault="00AE150F" w:rsidP="00AE150F">
      <w:pPr>
        <w:spacing w:after="0" w:line="240" w:lineRule="auto"/>
        <w:jc w:val="both"/>
        <w:rPr>
          <w:rFonts w:ascii="Arial" w:eastAsia="Times New Roman" w:hAnsi="Arial" w:cs="Arial"/>
          <w:sz w:val="24"/>
          <w:szCs w:val="24"/>
          <w:lang w:eastAsia="ru-RU"/>
        </w:rPr>
      </w:pPr>
    </w:p>
    <w:p w:rsidR="00AE150F" w:rsidRPr="00942E3D" w:rsidRDefault="00AE150F" w:rsidP="00AE150F">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942E3D">
        <w:rPr>
          <w:rFonts w:ascii="Arial" w:eastAsia="Times New Roman" w:hAnsi="Arial" w:cs="Arial"/>
          <w:bCs/>
          <w:sz w:val="24"/>
          <w:szCs w:val="24"/>
          <w:lang w:eastAsia="ru-RU"/>
        </w:rPr>
        <w:t>1. Утвердить Административный регламент осуществления муниципального жилищного контроля согласно приложению.</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2. Признать утратившим силу постановление Администрации Усть-Бакчарского сельского поселения от 02.06.2017 № 56а «Об утверждении Административного регламента по исполнению муниципальной функции «Осуществления муниципального жилищного контроля на территории муниципального образования «Усть-Бакчарское сельское поселение»,</w:t>
      </w:r>
    </w:p>
    <w:p w:rsidR="00AE150F" w:rsidRPr="00942E3D" w:rsidRDefault="00AE150F" w:rsidP="00AE150F">
      <w:pPr>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942E3D">
        <w:rPr>
          <w:rFonts w:ascii="Arial" w:eastAsia="Times New Roman" w:hAnsi="Arial" w:cs="Arial"/>
          <w:bCs/>
          <w:sz w:val="24"/>
          <w:szCs w:val="24"/>
          <w:lang w:eastAsia="ru-RU"/>
        </w:rPr>
        <w:t>. Настоящее постановление подлежит официальному опубликованию и вступает в силу с даты его официального опубликования</w:t>
      </w:r>
      <w:r w:rsidRPr="00942E3D">
        <w:rPr>
          <w:rFonts w:ascii="Arial" w:eastAsia="Times New Roman" w:hAnsi="Arial" w:cs="Arial"/>
          <w:sz w:val="24"/>
          <w:szCs w:val="24"/>
          <w:lang w:eastAsia="ru-RU"/>
        </w:rPr>
        <w:t>.</w:t>
      </w:r>
    </w:p>
    <w:p w:rsidR="00AE150F" w:rsidRPr="00942E3D" w:rsidRDefault="00AE150F" w:rsidP="00AE150F">
      <w:pPr>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4. Настоящее постановление подлежит размещения в информационно-телекоммуникационной сети «Интернет» на официальном сайте Усть-Бакчарскогоо сельского поселения. </w:t>
      </w:r>
    </w:p>
    <w:p w:rsidR="00AE150F" w:rsidRPr="00942E3D" w:rsidRDefault="00AE150F" w:rsidP="00AE150F">
      <w:pPr>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ab/>
        <w:t>5. Контроль исполнения постановления возложить на специалиста 2 категории.</w:t>
      </w:r>
    </w:p>
    <w:p w:rsidR="00AE150F" w:rsidRPr="00942E3D" w:rsidRDefault="00AE150F" w:rsidP="00AE150F">
      <w:pPr>
        <w:spacing w:after="0" w:line="240" w:lineRule="auto"/>
        <w:jc w:val="both"/>
        <w:rPr>
          <w:rFonts w:ascii="Arial" w:eastAsia="Times New Roman" w:hAnsi="Arial" w:cs="Arial"/>
          <w:sz w:val="24"/>
          <w:szCs w:val="24"/>
          <w:lang w:eastAsia="ru-RU"/>
        </w:rPr>
      </w:pPr>
    </w:p>
    <w:p w:rsidR="00AE150F" w:rsidRPr="00942E3D" w:rsidRDefault="00AE150F" w:rsidP="00AE150F">
      <w:pPr>
        <w:spacing w:after="0" w:line="240" w:lineRule="auto"/>
        <w:jc w:val="both"/>
        <w:rPr>
          <w:rFonts w:ascii="Arial" w:eastAsia="Times New Roman" w:hAnsi="Arial" w:cs="Arial"/>
          <w:sz w:val="24"/>
          <w:szCs w:val="24"/>
          <w:lang w:eastAsia="ru-RU"/>
        </w:rPr>
      </w:pPr>
    </w:p>
    <w:p w:rsidR="00AE150F" w:rsidRPr="00942E3D" w:rsidRDefault="00AE150F" w:rsidP="00AE150F">
      <w:pPr>
        <w:spacing w:after="0" w:line="240" w:lineRule="auto"/>
        <w:jc w:val="both"/>
        <w:rPr>
          <w:rFonts w:ascii="Arial" w:eastAsia="Times New Roman" w:hAnsi="Arial" w:cs="Arial"/>
          <w:sz w:val="24"/>
          <w:szCs w:val="24"/>
          <w:lang w:eastAsia="ru-RU"/>
        </w:rPr>
      </w:pPr>
    </w:p>
    <w:p w:rsidR="00AE150F" w:rsidRPr="00942E3D" w:rsidRDefault="00AE150F" w:rsidP="00AE150F">
      <w:pPr>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Глава сельского поселения</w:t>
      </w:r>
    </w:p>
    <w:p w:rsidR="00AE150F" w:rsidRPr="00942E3D" w:rsidRDefault="00AE150F" w:rsidP="00AE150F">
      <w:pPr>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(Глава администрации)                                                                               В.Н.Бессмертных</w:t>
      </w:r>
    </w:p>
    <w:p w:rsidR="00AE150F" w:rsidRPr="00942E3D" w:rsidRDefault="00AE150F" w:rsidP="00AE150F">
      <w:pPr>
        <w:spacing w:after="0" w:line="240" w:lineRule="auto"/>
        <w:jc w:val="both"/>
        <w:rPr>
          <w:rFonts w:ascii="Arial" w:eastAsia="Times New Roman" w:hAnsi="Arial" w:cs="Arial"/>
          <w:sz w:val="24"/>
          <w:szCs w:val="24"/>
          <w:lang w:eastAsia="ru-RU"/>
        </w:rPr>
      </w:pPr>
    </w:p>
    <w:p w:rsidR="00AE150F" w:rsidRPr="00942E3D" w:rsidRDefault="00AE150F" w:rsidP="00AE150F">
      <w:pPr>
        <w:autoSpaceDE w:val="0"/>
        <w:autoSpaceDN w:val="0"/>
        <w:adjustRightInd w:val="0"/>
        <w:spacing w:after="0" w:line="240" w:lineRule="auto"/>
        <w:ind w:left="2832" w:firstLine="708"/>
        <w:jc w:val="center"/>
        <w:rPr>
          <w:rFonts w:ascii="Arial" w:eastAsia="Times New Roman" w:hAnsi="Arial" w:cs="Arial"/>
          <w:sz w:val="24"/>
          <w:szCs w:val="24"/>
          <w:lang w:eastAsia="ru-RU"/>
        </w:rPr>
      </w:pPr>
      <w:r w:rsidRPr="00942E3D">
        <w:rPr>
          <w:rFonts w:ascii="Arial" w:eastAsia="Times New Roman" w:hAnsi="Arial" w:cs="Arial"/>
          <w:sz w:val="24"/>
          <w:szCs w:val="24"/>
          <w:lang w:eastAsia="ru-RU"/>
        </w:rPr>
        <w:br w:type="page"/>
      </w:r>
      <w:r w:rsidRPr="00942E3D">
        <w:rPr>
          <w:rFonts w:ascii="Arial" w:eastAsia="Times New Roman" w:hAnsi="Arial" w:cs="Arial"/>
          <w:sz w:val="24"/>
          <w:szCs w:val="24"/>
          <w:lang w:eastAsia="ru-RU"/>
        </w:rPr>
        <w:lastRenderedPageBreak/>
        <w:t xml:space="preserve">                       Приложение к постановлению </w:t>
      </w:r>
    </w:p>
    <w:p w:rsidR="00AE150F" w:rsidRPr="00942E3D" w:rsidRDefault="00AE150F" w:rsidP="00AE150F">
      <w:pPr>
        <w:autoSpaceDE w:val="0"/>
        <w:autoSpaceDN w:val="0"/>
        <w:adjustRightInd w:val="0"/>
        <w:spacing w:after="0" w:line="240" w:lineRule="auto"/>
        <w:ind w:left="5954"/>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администрации  Усть-Бакчарского </w:t>
      </w:r>
    </w:p>
    <w:p w:rsidR="00AE150F" w:rsidRPr="00942E3D" w:rsidRDefault="00AE150F" w:rsidP="00AE150F">
      <w:pPr>
        <w:autoSpaceDE w:val="0"/>
        <w:autoSpaceDN w:val="0"/>
        <w:adjustRightInd w:val="0"/>
        <w:spacing w:after="0" w:line="240" w:lineRule="auto"/>
        <w:ind w:left="5954"/>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сельского поселения </w:t>
      </w:r>
    </w:p>
    <w:p w:rsidR="00AE150F" w:rsidRPr="00942E3D" w:rsidRDefault="00AE150F" w:rsidP="00AE150F">
      <w:pPr>
        <w:autoSpaceDE w:val="0"/>
        <w:autoSpaceDN w:val="0"/>
        <w:adjustRightInd w:val="0"/>
        <w:spacing w:after="0" w:line="240" w:lineRule="auto"/>
        <w:ind w:left="5954"/>
        <w:rPr>
          <w:rFonts w:ascii="Arial" w:eastAsia="Times New Roman" w:hAnsi="Arial" w:cs="Arial"/>
          <w:sz w:val="24"/>
          <w:szCs w:val="24"/>
          <w:lang w:eastAsia="ru-RU"/>
        </w:rPr>
      </w:pPr>
      <w:r w:rsidRPr="00942E3D">
        <w:rPr>
          <w:rFonts w:ascii="Arial" w:eastAsia="Times New Roman" w:hAnsi="Arial" w:cs="Arial"/>
          <w:sz w:val="24"/>
          <w:szCs w:val="24"/>
          <w:lang w:eastAsia="ru-RU"/>
        </w:rPr>
        <w:t>от 20.10.2017 № 77</w:t>
      </w:r>
    </w:p>
    <w:p w:rsidR="00AE150F" w:rsidRPr="00942E3D" w:rsidRDefault="00AE150F" w:rsidP="00AE150F">
      <w:pPr>
        <w:autoSpaceDE w:val="0"/>
        <w:autoSpaceDN w:val="0"/>
        <w:adjustRightInd w:val="0"/>
        <w:spacing w:after="0" w:line="240" w:lineRule="auto"/>
        <w:jc w:val="center"/>
        <w:rPr>
          <w:rFonts w:ascii="Arial" w:eastAsia="Times New Roman" w:hAnsi="Arial" w:cs="Arial"/>
          <w:b/>
          <w:bCs/>
          <w:sz w:val="24"/>
          <w:szCs w:val="24"/>
          <w:lang w:eastAsia="ru-RU"/>
        </w:rPr>
      </w:pPr>
    </w:p>
    <w:p w:rsidR="00AE150F" w:rsidRPr="00942E3D" w:rsidRDefault="00AE150F" w:rsidP="00AE150F">
      <w:pPr>
        <w:autoSpaceDE w:val="0"/>
        <w:autoSpaceDN w:val="0"/>
        <w:adjustRightInd w:val="0"/>
        <w:spacing w:after="0" w:line="240" w:lineRule="auto"/>
        <w:jc w:val="center"/>
        <w:rPr>
          <w:rFonts w:ascii="Arial" w:eastAsia="Times New Roman" w:hAnsi="Arial" w:cs="Arial"/>
          <w:b/>
          <w:bCs/>
          <w:sz w:val="24"/>
          <w:szCs w:val="24"/>
          <w:lang w:eastAsia="ru-RU"/>
        </w:rPr>
      </w:pPr>
      <w:r w:rsidRPr="00942E3D">
        <w:rPr>
          <w:rFonts w:ascii="Arial" w:eastAsia="Times New Roman" w:hAnsi="Arial" w:cs="Arial"/>
          <w:b/>
          <w:bCs/>
          <w:sz w:val="24"/>
          <w:szCs w:val="24"/>
          <w:lang w:eastAsia="ru-RU"/>
        </w:rPr>
        <w:t xml:space="preserve">Административный регламент </w:t>
      </w:r>
    </w:p>
    <w:p w:rsidR="00AE150F" w:rsidRPr="00942E3D" w:rsidRDefault="00AE150F" w:rsidP="00AE150F">
      <w:pPr>
        <w:autoSpaceDE w:val="0"/>
        <w:autoSpaceDN w:val="0"/>
        <w:adjustRightInd w:val="0"/>
        <w:spacing w:after="0" w:line="240" w:lineRule="auto"/>
        <w:jc w:val="center"/>
        <w:rPr>
          <w:rFonts w:ascii="Arial" w:eastAsia="Times New Roman" w:hAnsi="Arial" w:cs="Arial"/>
          <w:b/>
          <w:bCs/>
          <w:sz w:val="24"/>
          <w:szCs w:val="24"/>
          <w:lang w:eastAsia="ru-RU"/>
        </w:rPr>
      </w:pPr>
      <w:r w:rsidRPr="00942E3D">
        <w:rPr>
          <w:rFonts w:ascii="Arial" w:eastAsia="Times New Roman" w:hAnsi="Arial" w:cs="Arial"/>
          <w:b/>
          <w:bCs/>
          <w:sz w:val="24"/>
          <w:szCs w:val="24"/>
          <w:lang w:eastAsia="ru-RU"/>
        </w:rPr>
        <w:t xml:space="preserve">осуществления муниципального жилищного контроля </w:t>
      </w:r>
    </w:p>
    <w:p w:rsidR="00AE150F" w:rsidRPr="00942E3D" w:rsidRDefault="00AE150F" w:rsidP="00AE150F">
      <w:pPr>
        <w:autoSpaceDE w:val="0"/>
        <w:autoSpaceDN w:val="0"/>
        <w:adjustRightInd w:val="0"/>
        <w:spacing w:after="0" w:line="240" w:lineRule="auto"/>
        <w:ind w:firstLine="540"/>
        <w:jc w:val="both"/>
        <w:rPr>
          <w:rFonts w:ascii="Arial" w:eastAsia="Times New Roman" w:hAnsi="Arial" w:cs="Arial"/>
          <w:sz w:val="24"/>
          <w:szCs w:val="24"/>
          <w:lang w:eastAsia="ru-RU"/>
        </w:rPr>
      </w:pPr>
    </w:p>
    <w:p w:rsidR="00AE150F" w:rsidRPr="00942E3D" w:rsidRDefault="00AE150F" w:rsidP="00AE150F">
      <w:pPr>
        <w:numPr>
          <w:ilvl w:val="0"/>
          <w:numId w:val="1"/>
        </w:numPr>
        <w:autoSpaceDE w:val="0"/>
        <w:autoSpaceDN w:val="0"/>
        <w:adjustRightInd w:val="0"/>
        <w:spacing w:after="0" w:line="240" w:lineRule="auto"/>
        <w:contextualSpacing/>
        <w:jc w:val="center"/>
        <w:outlineLvl w:val="1"/>
        <w:rPr>
          <w:rFonts w:ascii="Arial" w:eastAsia="Times New Roman" w:hAnsi="Arial" w:cs="Arial"/>
          <w:b/>
          <w:sz w:val="24"/>
          <w:szCs w:val="24"/>
          <w:lang w:eastAsia="ru-RU"/>
        </w:rPr>
      </w:pPr>
      <w:r w:rsidRPr="00942E3D">
        <w:rPr>
          <w:rFonts w:ascii="Arial" w:eastAsia="Times New Roman" w:hAnsi="Arial" w:cs="Arial"/>
          <w:b/>
          <w:sz w:val="24"/>
          <w:szCs w:val="24"/>
          <w:lang w:eastAsia="ru-RU"/>
        </w:rPr>
        <w:t>Общие положения</w:t>
      </w:r>
    </w:p>
    <w:p w:rsidR="00AE150F" w:rsidRPr="00942E3D" w:rsidRDefault="00AE150F" w:rsidP="00AE150F">
      <w:pPr>
        <w:autoSpaceDE w:val="0"/>
        <w:autoSpaceDN w:val="0"/>
        <w:adjustRightInd w:val="0"/>
        <w:spacing w:after="0" w:line="240" w:lineRule="auto"/>
        <w:ind w:left="720"/>
        <w:contextualSpacing/>
        <w:outlineLvl w:val="1"/>
        <w:rPr>
          <w:rFonts w:ascii="Arial" w:eastAsia="Times New Roman" w:hAnsi="Arial" w:cs="Arial"/>
          <w:b/>
          <w:sz w:val="24"/>
          <w:szCs w:val="24"/>
          <w:lang w:eastAsia="ru-RU"/>
        </w:rPr>
      </w:pPr>
    </w:p>
    <w:p w:rsidR="00AE150F" w:rsidRPr="00942E3D" w:rsidRDefault="00AE150F" w:rsidP="00AE150F">
      <w:pPr>
        <w:autoSpaceDE w:val="0"/>
        <w:autoSpaceDN w:val="0"/>
        <w:adjustRightInd w:val="0"/>
        <w:spacing w:after="0" w:line="240" w:lineRule="auto"/>
        <w:ind w:left="720"/>
        <w:contextualSpacing/>
        <w:jc w:val="center"/>
        <w:outlineLvl w:val="1"/>
        <w:rPr>
          <w:rFonts w:ascii="Arial" w:eastAsia="Times New Roman" w:hAnsi="Arial" w:cs="Arial"/>
          <w:b/>
          <w:sz w:val="24"/>
          <w:szCs w:val="24"/>
          <w:lang w:eastAsia="ru-RU"/>
        </w:rPr>
      </w:pPr>
      <w:r w:rsidRPr="00942E3D">
        <w:rPr>
          <w:rFonts w:ascii="Arial" w:eastAsia="Times New Roman" w:hAnsi="Arial" w:cs="Arial"/>
          <w:b/>
          <w:sz w:val="24"/>
          <w:szCs w:val="24"/>
          <w:lang w:eastAsia="ru-RU"/>
        </w:rPr>
        <w:t>1.1. Вид муниципального контроля</w:t>
      </w:r>
    </w:p>
    <w:p w:rsidR="00AE150F" w:rsidRPr="00942E3D" w:rsidRDefault="00AE150F" w:rsidP="00AE150F">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942E3D">
        <w:rPr>
          <w:rFonts w:ascii="Arial" w:eastAsia="Times New Roman" w:hAnsi="Arial" w:cs="Arial"/>
          <w:sz w:val="24"/>
          <w:szCs w:val="24"/>
          <w:lang w:eastAsia="ru-RU"/>
        </w:rPr>
        <w:t>1. Настоящий Административный регламент разработан для осуществления муниципального жилищного контроля (далее – Административныйт регламент).</w:t>
      </w:r>
    </w:p>
    <w:p w:rsidR="00AE150F" w:rsidRPr="00942E3D" w:rsidRDefault="00AE150F" w:rsidP="00AE150F">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942E3D">
        <w:rPr>
          <w:rFonts w:ascii="Arial" w:eastAsia="Times New Roman" w:hAnsi="Arial" w:cs="Arial"/>
          <w:sz w:val="24"/>
          <w:szCs w:val="24"/>
          <w:lang w:eastAsia="ru-RU"/>
        </w:rPr>
        <w:t>Административный регламент разработан с целью повышения качества и эффективности проверок, проводимых муниципальными инспекторами по соблюдению обязательных требований, установленных в отношении муниципального жилищного фонда федеральными законами и законами Томской области, а также муниципальными правовыми актами в области жилищных отношений и определяет сроки и последовательность административных процедур (действий) при осуществлении муниципального жилищного контроля.</w:t>
      </w:r>
    </w:p>
    <w:p w:rsidR="00AE150F" w:rsidRPr="00942E3D" w:rsidRDefault="00AE150F" w:rsidP="00AE150F">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p>
    <w:p w:rsidR="00AE150F" w:rsidRPr="00942E3D" w:rsidRDefault="00AE150F" w:rsidP="00AE150F">
      <w:pPr>
        <w:numPr>
          <w:ilvl w:val="1"/>
          <w:numId w:val="2"/>
        </w:numPr>
        <w:spacing w:after="0" w:line="240" w:lineRule="auto"/>
        <w:contextualSpacing/>
        <w:jc w:val="center"/>
        <w:rPr>
          <w:rFonts w:ascii="Arial" w:eastAsia="Times New Roman" w:hAnsi="Arial" w:cs="Arial"/>
          <w:b/>
          <w:sz w:val="24"/>
          <w:szCs w:val="24"/>
          <w:lang w:eastAsia="ru-RU"/>
        </w:rPr>
      </w:pPr>
      <w:r w:rsidRPr="00942E3D">
        <w:rPr>
          <w:rFonts w:ascii="Arial" w:eastAsia="Times New Roman" w:hAnsi="Arial" w:cs="Arial"/>
          <w:b/>
          <w:sz w:val="24"/>
          <w:szCs w:val="24"/>
          <w:lang w:eastAsia="ru-RU"/>
        </w:rPr>
        <w:t xml:space="preserve">Наименование органа, осуществляющего муниципальный </w:t>
      </w:r>
    </w:p>
    <w:p w:rsidR="00AE150F" w:rsidRPr="00942E3D" w:rsidRDefault="00AE150F" w:rsidP="00AE150F">
      <w:pPr>
        <w:spacing w:after="0" w:line="240" w:lineRule="auto"/>
        <w:ind w:left="1140"/>
        <w:contextualSpacing/>
        <w:jc w:val="center"/>
        <w:rPr>
          <w:rFonts w:ascii="Arial" w:eastAsia="Times New Roman" w:hAnsi="Arial" w:cs="Arial"/>
          <w:b/>
          <w:sz w:val="24"/>
          <w:szCs w:val="24"/>
          <w:lang w:eastAsia="ru-RU"/>
        </w:rPr>
      </w:pPr>
      <w:r w:rsidRPr="00942E3D">
        <w:rPr>
          <w:rFonts w:ascii="Arial" w:eastAsia="Times New Roman" w:hAnsi="Arial" w:cs="Arial"/>
          <w:b/>
          <w:sz w:val="24"/>
          <w:szCs w:val="24"/>
          <w:lang w:eastAsia="ru-RU"/>
        </w:rPr>
        <w:t>жилищный контроль</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2. Муниципальный жилищный контроль осуществляет Администрация  Усть-Бакчарского сельского поселения в лице специалиста 2 категории по землеустройству и градостроительству (далее – Администрация поселения, муниципальный инспектор).</w:t>
      </w:r>
    </w:p>
    <w:p w:rsidR="00AE150F" w:rsidRPr="00942E3D" w:rsidRDefault="00AE150F" w:rsidP="00AE150F">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p>
    <w:p w:rsidR="00AE150F" w:rsidRPr="00942E3D" w:rsidRDefault="00AE150F" w:rsidP="00AE150F">
      <w:pPr>
        <w:spacing w:after="0" w:line="240" w:lineRule="auto"/>
        <w:jc w:val="center"/>
        <w:rPr>
          <w:rFonts w:ascii="Arial" w:eastAsia="Times New Roman" w:hAnsi="Arial" w:cs="Arial"/>
          <w:sz w:val="24"/>
          <w:szCs w:val="24"/>
          <w:lang w:eastAsia="ru-RU"/>
        </w:rPr>
      </w:pPr>
      <w:r w:rsidRPr="00942E3D">
        <w:rPr>
          <w:rFonts w:ascii="Arial" w:eastAsia="Times New Roman" w:hAnsi="Arial" w:cs="Arial"/>
          <w:b/>
          <w:sz w:val="24"/>
          <w:szCs w:val="24"/>
          <w:lang w:eastAsia="ru-RU"/>
        </w:rPr>
        <w:t xml:space="preserve">1.3. Перечень нормативных правовых актов, регулирующих осуществление муниципального жилищного контроля </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3.  Муниципальный жилищный контроль осуществляется в соответствии с:</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Жилищным кодексом Российской Федерации;</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Федеральным законом от 6 октября 2003 года № 131-ФЗ «Об общих принципах организации местного самоуправления в Российской Федерации»;</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Федеральным законом от 10 января 2002 года № 7-ФЗ «Об охране окружающей среды»;</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Федеральным законом от 24 июня 1998 года № 89-ФЗ «Об отходах производства и потребления»;</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Федеральным законом от 30 марта 1999 года № 52-ФЗ «О санитарно-эпидемиологическом благополучии населения»;</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Федеральным законом от 21 июля 2007 года № 185-ФЗ «О Фонде содействия реформированию жилищно-коммунального хозяйства»;</w:t>
      </w:r>
    </w:p>
    <w:p w:rsidR="00AE150F" w:rsidRPr="00942E3D" w:rsidRDefault="00AE150F" w:rsidP="00AE150F">
      <w:pPr>
        <w:spacing w:after="0" w:line="240" w:lineRule="auto"/>
        <w:ind w:firstLine="709"/>
        <w:outlineLvl w:val="2"/>
        <w:rPr>
          <w:rFonts w:ascii="Arial" w:eastAsia="Times New Roman" w:hAnsi="Arial" w:cs="Arial"/>
          <w:sz w:val="24"/>
          <w:szCs w:val="24"/>
          <w:lang w:eastAsia="ru-RU"/>
        </w:rPr>
      </w:pPr>
      <w:r w:rsidRPr="00942E3D">
        <w:rPr>
          <w:rFonts w:ascii="Arial" w:eastAsia="Times New Roman" w:hAnsi="Arial" w:cs="Arial"/>
          <w:sz w:val="24"/>
          <w:szCs w:val="24"/>
          <w:lang w:eastAsia="ru-RU"/>
        </w:rPr>
        <w:t>Федеральным законом от 2 мая 2006 года № 59-ФЗ «О порядке рассмотрения обращений граждан Российской Федерации»;</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Постановлением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w:t>
      </w:r>
      <w:r w:rsidRPr="00942E3D">
        <w:rPr>
          <w:rFonts w:ascii="Arial" w:eastAsia="Times New Roman" w:hAnsi="Arial" w:cs="Arial"/>
          <w:sz w:val="24"/>
          <w:szCs w:val="24"/>
          <w:lang w:eastAsia="ru-RU"/>
        </w:rPr>
        <w:lastRenderedPageBreak/>
        <w:t>общего имущества в многоквартирном доме ненадлежащего качества и (или) с перерывами, превышающими установленную продолжительность»;</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Постановлением Правительства Российской Федерации от 23 мая 2006 года № 307 «О порядке предоставления коммунальных услуг гражданам»;</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Постановлением Правительства Российской Федерации от 23 мая 2006 года № 306 «Об утверждении Правил установления и определения нормативов потребления коммунальных услуг»;</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Постановлением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Постановлением Правительства Российской Федерации от 12 февраля 1999 года № 167 «Об утверждении Правил пользования системами коммунального водоснабжения и канализации в Российской Федерации»;</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Постановлением Правительства Российской Федерации от 14 июля 2008 года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AE150F" w:rsidRPr="00942E3D" w:rsidRDefault="00AE150F" w:rsidP="00AE150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color w:val="000000"/>
          <w:sz w:val="24"/>
          <w:szCs w:val="24"/>
          <w:lang w:eastAsia="ru-RU"/>
        </w:rPr>
        <w:t>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w:t>
      </w:r>
    </w:p>
    <w:p w:rsidR="00AE150F" w:rsidRPr="00942E3D" w:rsidRDefault="00AE150F" w:rsidP="00AE150F">
      <w:pPr>
        <w:spacing w:after="0" w:line="240" w:lineRule="auto"/>
        <w:ind w:firstLine="708"/>
        <w:rPr>
          <w:rFonts w:ascii="Arial" w:eastAsia="Times New Roman" w:hAnsi="Arial" w:cs="Arial"/>
          <w:sz w:val="24"/>
          <w:szCs w:val="24"/>
          <w:lang w:eastAsia="ru-RU"/>
        </w:rPr>
      </w:pPr>
      <w:r w:rsidRPr="00942E3D">
        <w:rPr>
          <w:rFonts w:ascii="Arial" w:eastAsia="Times New Roman" w:hAnsi="Arial" w:cs="Arial"/>
          <w:sz w:val="24"/>
          <w:szCs w:val="24"/>
          <w:lang w:eastAsia="ru-RU"/>
        </w:rPr>
        <w:t>Законом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hyperlink r:id="rId5" w:history="1">
        <w:r w:rsidRPr="00942E3D">
          <w:rPr>
            <w:rFonts w:ascii="Arial" w:eastAsia="Times New Roman" w:hAnsi="Arial" w:cs="Arial"/>
            <w:sz w:val="24"/>
            <w:szCs w:val="24"/>
            <w:lang w:eastAsia="ru-RU"/>
          </w:rPr>
          <w:t>Уставом</w:t>
        </w:r>
      </w:hyperlink>
      <w:r w:rsidRPr="00942E3D">
        <w:rPr>
          <w:rFonts w:ascii="Arial" w:eastAsia="Times New Roman" w:hAnsi="Arial" w:cs="Arial"/>
          <w:sz w:val="24"/>
          <w:szCs w:val="24"/>
          <w:lang w:eastAsia="ru-RU"/>
        </w:rPr>
        <w:t xml:space="preserve"> муниципальное образование «Усть-Бакчарское сельское поселение»;</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Постановлением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Распоряжением Правительства Российской Федерации от 19 апреля 2016 года № 724-р</w:t>
      </w:r>
      <w:r w:rsidRPr="00942E3D">
        <w:rPr>
          <w:rFonts w:ascii="Arial" w:eastAsia="Times New Roman" w:hAnsi="Arial" w:cs="Arial"/>
          <w:color w:val="333333"/>
          <w:sz w:val="24"/>
          <w:szCs w:val="24"/>
          <w:lang w:eastAsia="ru-RU"/>
        </w:rPr>
        <w:t xml:space="preserve"> (</w:t>
      </w:r>
      <w:r w:rsidRPr="00942E3D">
        <w:rPr>
          <w:rFonts w:ascii="Arial" w:eastAsia="Times New Roman" w:hAnsi="Arial" w:cs="Arial"/>
          <w:sz w:val="24"/>
          <w:szCs w:val="24"/>
          <w:lang w:eastAsia="ru-RU"/>
        </w:rPr>
        <w:t>с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(далее – Перечень документов, определенный Правительством Российской Федерации).</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p>
    <w:p w:rsidR="00AE150F" w:rsidRPr="00942E3D" w:rsidRDefault="00AE150F" w:rsidP="00AE150F">
      <w:pPr>
        <w:spacing w:after="0" w:line="240" w:lineRule="auto"/>
        <w:jc w:val="center"/>
        <w:rPr>
          <w:rFonts w:ascii="Arial" w:eastAsia="Times New Roman" w:hAnsi="Arial" w:cs="Arial"/>
          <w:b/>
          <w:sz w:val="24"/>
          <w:szCs w:val="24"/>
          <w:lang w:eastAsia="ru-RU"/>
        </w:rPr>
      </w:pPr>
      <w:r w:rsidRPr="00942E3D">
        <w:rPr>
          <w:rFonts w:ascii="Arial" w:eastAsia="Times New Roman" w:hAnsi="Arial" w:cs="Arial"/>
          <w:b/>
          <w:sz w:val="24"/>
          <w:szCs w:val="24"/>
          <w:lang w:eastAsia="ru-RU"/>
        </w:rPr>
        <w:t>1.4. Предмет муниципального жилищного контроля</w:t>
      </w:r>
    </w:p>
    <w:p w:rsidR="00AE150F" w:rsidRPr="00942E3D" w:rsidRDefault="00AE150F" w:rsidP="00AE150F">
      <w:pPr>
        <w:autoSpaceDE w:val="0"/>
        <w:autoSpaceDN w:val="0"/>
        <w:adjustRightInd w:val="0"/>
        <w:spacing w:after="0" w:line="240" w:lineRule="auto"/>
        <w:ind w:firstLine="540"/>
        <w:jc w:val="both"/>
        <w:rPr>
          <w:rFonts w:ascii="Arial" w:eastAsia="Times New Roman" w:hAnsi="Arial" w:cs="Arial"/>
          <w:sz w:val="24"/>
          <w:szCs w:val="24"/>
          <w:lang w:eastAsia="ru-RU"/>
        </w:rPr>
      </w:pP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4. Предметом муниципального жилищного контроля являются выполнение физическими лицами, юридическими лицами и индивидуальными предпринимателями обязательных требований, установленных федеральными законами, законами Томской области и принимаемыми в соответствии с ними муниципальными нормативными </w:t>
      </w:r>
      <w:r w:rsidRPr="00942E3D">
        <w:rPr>
          <w:rFonts w:ascii="Arial" w:eastAsia="Times New Roman" w:hAnsi="Arial" w:cs="Arial"/>
          <w:sz w:val="24"/>
          <w:szCs w:val="24"/>
          <w:lang w:eastAsia="ru-RU"/>
        </w:rPr>
        <w:lastRenderedPageBreak/>
        <w:t>правовыми актами (далее - обязательные требования), в установленной сфере деятельности, а также соблюдение требований жилищного законодательства.</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5. Объектом муниципального жилищного контроля является муниципальный жилищный фонд.</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Муниципальный жилищный контроль проводится в форме проверок.</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Муниципальным инспектором проводятся плановые и внеплановые, документарные и выездные проверки. Конечным результатом проведения проверки является составление акта проверки, а также принимаются иные предусмотренные законодательством меры по привлечению виновных лиц к ответственности.</w:t>
      </w:r>
    </w:p>
    <w:p w:rsidR="00AE150F" w:rsidRPr="00942E3D" w:rsidRDefault="00AE150F" w:rsidP="00AE150F">
      <w:pPr>
        <w:autoSpaceDE w:val="0"/>
        <w:autoSpaceDN w:val="0"/>
        <w:adjustRightInd w:val="0"/>
        <w:spacing w:after="0" w:line="240" w:lineRule="auto"/>
        <w:jc w:val="center"/>
        <w:rPr>
          <w:rFonts w:ascii="Arial" w:eastAsia="Times New Roman" w:hAnsi="Arial" w:cs="Arial"/>
          <w:b/>
          <w:bCs/>
          <w:sz w:val="24"/>
          <w:szCs w:val="24"/>
          <w:lang w:eastAsia="ru-RU"/>
        </w:rPr>
      </w:pPr>
    </w:p>
    <w:p w:rsidR="00AE150F" w:rsidRPr="00942E3D" w:rsidRDefault="00AE150F" w:rsidP="00AE150F">
      <w:pPr>
        <w:widowControl w:val="0"/>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942E3D">
        <w:rPr>
          <w:rFonts w:ascii="Arial" w:eastAsia="Times New Roman" w:hAnsi="Arial" w:cs="Arial"/>
          <w:b/>
          <w:bCs/>
          <w:sz w:val="24"/>
          <w:szCs w:val="24"/>
          <w:lang w:eastAsia="ru-RU"/>
        </w:rPr>
        <w:t xml:space="preserve">2. Требования к порядку осуществления муниципального </w:t>
      </w:r>
    </w:p>
    <w:p w:rsidR="00AE150F" w:rsidRPr="00942E3D" w:rsidRDefault="00AE150F" w:rsidP="00AE150F">
      <w:pPr>
        <w:widowControl w:val="0"/>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942E3D">
        <w:rPr>
          <w:rFonts w:ascii="Arial" w:eastAsia="Times New Roman" w:hAnsi="Arial" w:cs="Arial"/>
          <w:b/>
          <w:bCs/>
          <w:sz w:val="24"/>
          <w:szCs w:val="24"/>
          <w:lang w:eastAsia="ru-RU"/>
        </w:rPr>
        <w:t>жилищного контроля</w:t>
      </w:r>
    </w:p>
    <w:p w:rsidR="00AE150F" w:rsidRPr="00942E3D" w:rsidRDefault="00AE150F" w:rsidP="00AE150F">
      <w:pPr>
        <w:spacing w:after="0" w:line="240" w:lineRule="auto"/>
        <w:rPr>
          <w:rFonts w:ascii="Arial" w:eastAsia="Times New Roman" w:hAnsi="Arial" w:cs="Arial"/>
          <w:sz w:val="24"/>
          <w:szCs w:val="24"/>
          <w:lang w:eastAsia="ru-RU"/>
        </w:rPr>
      </w:pPr>
    </w:p>
    <w:p w:rsidR="00AE150F" w:rsidRPr="00942E3D" w:rsidRDefault="00AE150F" w:rsidP="00AE150F">
      <w:pPr>
        <w:spacing w:after="0" w:line="240" w:lineRule="auto"/>
        <w:jc w:val="center"/>
        <w:rPr>
          <w:rFonts w:ascii="Arial" w:eastAsia="Times New Roman" w:hAnsi="Arial" w:cs="Arial"/>
          <w:b/>
          <w:sz w:val="24"/>
          <w:szCs w:val="24"/>
          <w:lang w:eastAsia="ru-RU"/>
        </w:rPr>
      </w:pPr>
      <w:r w:rsidRPr="00942E3D">
        <w:rPr>
          <w:rFonts w:ascii="Arial" w:eastAsia="Times New Roman" w:hAnsi="Arial" w:cs="Arial"/>
          <w:b/>
          <w:sz w:val="24"/>
          <w:szCs w:val="24"/>
          <w:lang w:eastAsia="ru-RU"/>
        </w:rPr>
        <w:t xml:space="preserve">2.1. Порядок информирования об осуществлении муниципального </w:t>
      </w:r>
    </w:p>
    <w:p w:rsidR="00AE150F" w:rsidRPr="00942E3D" w:rsidRDefault="00AE150F" w:rsidP="00AE150F">
      <w:pPr>
        <w:spacing w:after="0" w:line="240" w:lineRule="auto"/>
        <w:jc w:val="center"/>
        <w:rPr>
          <w:rFonts w:ascii="Arial" w:eastAsia="Times New Roman" w:hAnsi="Arial" w:cs="Arial"/>
          <w:b/>
          <w:sz w:val="24"/>
          <w:szCs w:val="24"/>
          <w:lang w:eastAsia="ru-RU"/>
        </w:rPr>
      </w:pPr>
      <w:r w:rsidRPr="00942E3D">
        <w:rPr>
          <w:rFonts w:ascii="Arial" w:eastAsia="Times New Roman" w:hAnsi="Arial" w:cs="Arial"/>
          <w:b/>
          <w:sz w:val="24"/>
          <w:szCs w:val="24"/>
          <w:lang w:eastAsia="ru-RU"/>
        </w:rPr>
        <w:t>жилищного контроля</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6. В полномочиях муниципального инспектора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6" w:history="1">
        <w:r w:rsidRPr="00942E3D">
          <w:rPr>
            <w:rFonts w:ascii="Arial" w:eastAsia="Times New Roman" w:hAnsi="Arial" w:cs="Arial"/>
            <w:sz w:val="24"/>
            <w:szCs w:val="24"/>
            <w:lang w:eastAsia="ru-RU"/>
          </w:rPr>
          <w:t>законодательства</w:t>
        </w:r>
      </w:hyperlink>
      <w:r w:rsidRPr="00942E3D">
        <w:rPr>
          <w:rFonts w:ascii="Arial" w:eastAsia="Times New Roman" w:hAnsi="Arial" w:cs="Arial"/>
          <w:sz w:val="24"/>
          <w:szCs w:val="24"/>
          <w:lang w:eastAsia="ru-RU"/>
        </w:rPr>
        <w:t xml:space="preserve"> (далее - заявители).</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7. Органы муниципального жилищного контроля расположены по адресу: Томская область, Чаинский район, с.Усть-Бакчар, ул.Центральная, 17.</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График работы муниципального инспектора:</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понедельник с 9.00 до 17.00</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вторник с 9.00 до 17.00</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среда с 9.00 до 17.00</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четверг с 9.00 до 17.00</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пятница с 9.00 до 17.00</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Телефон муниципального инспектора (38257) 3-52-35.</w:t>
      </w:r>
    </w:p>
    <w:p w:rsidR="00AE150F" w:rsidRPr="00942E3D" w:rsidRDefault="00AE150F" w:rsidP="00AE150F">
      <w:pPr>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Официальный сайт Администрации поселения  </w:t>
      </w:r>
      <w:hyperlink r:id="rId7" w:history="1">
        <w:r w:rsidRPr="00942E3D">
          <w:rPr>
            <w:rFonts w:ascii="Arial" w:hAnsi="Arial" w:cs="Arial"/>
            <w:sz w:val="24"/>
            <w:szCs w:val="24"/>
          </w:rPr>
          <w:t>http://www.</w:t>
        </w:r>
        <w:r w:rsidRPr="00942E3D">
          <w:rPr>
            <w:rFonts w:ascii="Arial" w:hAnsi="Arial" w:cs="Arial"/>
            <w:sz w:val="24"/>
            <w:szCs w:val="24"/>
            <w:lang w:val="en-US"/>
          </w:rPr>
          <w:t>u</w:t>
        </w:r>
        <w:r w:rsidRPr="00942E3D">
          <w:rPr>
            <w:rFonts w:ascii="Arial" w:hAnsi="Arial" w:cs="Arial"/>
            <w:sz w:val="24"/>
            <w:szCs w:val="24"/>
          </w:rPr>
          <w:t>-</w:t>
        </w:r>
        <w:r w:rsidRPr="00942E3D">
          <w:rPr>
            <w:rFonts w:ascii="Arial" w:hAnsi="Arial" w:cs="Arial"/>
            <w:sz w:val="24"/>
            <w:szCs w:val="24"/>
            <w:lang w:val="en-US"/>
          </w:rPr>
          <w:t>bakch</w:t>
        </w:r>
        <w:r w:rsidRPr="00942E3D">
          <w:rPr>
            <w:rFonts w:ascii="Arial" w:hAnsi="Arial" w:cs="Arial"/>
            <w:sz w:val="24"/>
            <w:szCs w:val="24"/>
          </w:rPr>
          <w:t>.tomsk.ru</w:t>
        </w:r>
      </w:hyperlink>
    </w:p>
    <w:p w:rsidR="00AE150F" w:rsidRPr="00942E3D" w:rsidRDefault="00AE150F" w:rsidP="00AE150F">
      <w:pPr>
        <w:spacing w:after="0" w:line="240" w:lineRule="auto"/>
        <w:ind w:firstLine="708"/>
        <w:jc w:val="both"/>
        <w:rPr>
          <w:rFonts w:ascii="Arial" w:eastAsia="Times New Roman" w:hAnsi="Arial" w:cs="Arial"/>
          <w:color w:val="FF0000"/>
          <w:sz w:val="24"/>
          <w:szCs w:val="24"/>
          <w:lang w:eastAsia="ru-RU"/>
        </w:rPr>
      </w:pPr>
      <w:r w:rsidRPr="00942E3D">
        <w:rPr>
          <w:rFonts w:ascii="Arial" w:eastAsia="Times New Roman" w:hAnsi="Arial" w:cs="Arial"/>
          <w:sz w:val="24"/>
          <w:szCs w:val="24"/>
          <w:lang w:eastAsia="ru-RU"/>
        </w:rPr>
        <w:t xml:space="preserve">Адрес электронной почты Администрации поселения </w:t>
      </w:r>
      <w:r w:rsidRPr="00942E3D">
        <w:rPr>
          <w:rFonts w:ascii="Arial" w:hAnsi="Arial" w:cs="Arial"/>
          <w:sz w:val="24"/>
          <w:szCs w:val="24"/>
          <w:lang w:val="en-US"/>
        </w:rPr>
        <w:t>u</w:t>
      </w:r>
      <w:r w:rsidRPr="00942E3D">
        <w:rPr>
          <w:rFonts w:ascii="Arial" w:hAnsi="Arial" w:cs="Arial"/>
          <w:sz w:val="24"/>
          <w:szCs w:val="24"/>
        </w:rPr>
        <w:t>-</w:t>
      </w:r>
      <w:r w:rsidRPr="00942E3D">
        <w:rPr>
          <w:rFonts w:ascii="Arial" w:hAnsi="Arial" w:cs="Arial"/>
          <w:sz w:val="24"/>
          <w:szCs w:val="24"/>
          <w:lang w:val="en-US"/>
        </w:rPr>
        <w:t>bakch</w:t>
      </w:r>
      <w:r w:rsidRPr="00942E3D">
        <w:rPr>
          <w:rFonts w:ascii="Arial" w:hAnsi="Arial" w:cs="Arial"/>
          <w:sz w:val="24"/>
          <w:szCs w:val="24"/>
        </w:rPr>
        <w:t>@</w:t>
      </w:r>
      <w:r w:rsidRPr="00942E3D">
        <w:rPr>
          <w:rFonts w:ascii="Arial" w:hAnsi="Arial" w:cs="Arial"/>
          <w:sz w:val="24"/>
          <w:szCs w:val="24"/>
          <w:lang w:val="en-US"/>
        </w:rPr>
        <w:t>tomsk</w:t>
      </w:r>
      <w:r w:rsidRPr="00942E3D">
        <w:rPr>
          <w:rFonts w:ascii="Arial" w:hAnsi="Arial" w:cs="Arial"/>
          <w:sz w:val="24"/>
          <w:szCs w:val="24"/>
        </w:rPr>
        <w:t>.</w:t>
      </w:r>
      <w:r w:rsidRPr="00942E3D">
        <w:rPr>
          <w:rFonts w:ascii="Arial" w:hAnsi="Arial" w:cs="Arial"/>
          <w:sz w:val="24"/>
          <w:szCs w:val="24"/>
          <w:lang w:val="en-US"/>
        </w:rPr>
        <w:t>gov</w:t>
      </w:r>
      <w:r w:rsidRPr="00942E3D">
        <w:rPr>
          <w:rFonts w:ascii="Arial" w:hAnsi="Arial" w:cs="Arial"/>
          <w:sz w:val="24"/>
          <w:szCs w:val="24"/>
        </w:rPr>
        <w:t>.</w:t>
      </w:r>
      <w:r w:rsidRPr="00942E3D">
        <w:rPr>
          <w:rFonts w:ascii="Arial" w:hAnsi="Arial" w:cs="Arial"/>
          <w:sz w:val="24"/>
          <w:szCs w:val="24"/>
          <w:lang w:val="en-US"/>
        </w:rPr>
        <w:t>ru</w:t>
      </w:r>
      <w:r w:rsidRPr="00942E3D">
        <w:rPr>
          <w:rFonts w:ascii="Arial" w:hAnsi="Arial" w:cs="Arial"/>
          <w:color w:val="FF0000"/>
          <w:sz w:val="24"/>
          <w:szCs w:val="24"/>
        </w:rPr>
        <w:t xml:space="preserve"> </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Способы получения информации о месте нахождения и графике работы муниципального инспектора:</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 информационный стенд в здании Администрации поселения;</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2) официальный сайт Администрации поселения, раздел «Органы власти – Администрация поселения»;</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3) телефоны: (38257) 3-52-35 .</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8. Для получения информации о процедурах осуществления муниципального жилищного контроля заявители обращаются в Администрацию поселения:</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 лично в устной форме или в письменной форме по адресу: 636404 Томская область, Чаинский район, с.Усть-Бакчар, ул.Центральная, 17.</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2) по телефону  (38257) 3-52-35 ;</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3) посредством электронной связи на электронный адрес Администрации поселения.</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Информацию по вопросам осуществления муниципального жилищного контроля заинтересованные лица могут получить с использованием федеральной государственной информационной системы «Единый портал государственных и муниципальных услуг (функций)».</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9. Основными требованиями к информированию заявителей являются:</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 достоверность предоставляемой информации;</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2) четкость в изложении информации;</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3) полнота информирования;</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lastRenderedPageBreak/>
        <w:t>4) наглядность форм предоставляемой информации (при письменном информировании);</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5) удобство и доступность получения информирования;</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6) оперативность предоставления информации.</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10. Информирование заявителей организуется следующим образом:</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 индивидуальное информирование;</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2) публичное информирование.</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11. Информирование проводится в форме:</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 устное информирование;</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2) письменное информирование;</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3) размещение информации в электронном виде на официальном сайте Администрации поселения.</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12. Индивидуальное устное информирование осуществляется Администрацией поселения при обращении заявителей за информацией лично или по телефону.</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Специалист Администрации поселения,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20 минут.</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Индивидуальное устное информирование каждого заявителя специалист осуществляет не более 10 минут.</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13. Индивидуальное письменное информирование при обращении заявителей в Администрацию поселения осуществляется путем направления ответов почтовым отправлением или посредством официальных сайтов.</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Глава Усть-Бакчарского сельского поселения или уполномоченное им должностное лицо определяет непосредственного исполнителя для подготовки ответа.</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Ответ направляется в письменном виде,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Ответ на обращение гражданина, поступившее по информационным системам общего пользования, направляется по почтовому адресу, указанному в обращении.</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Письменные обращения граждан рассматриваются в течение 30 дней со дня их регистрации. Главой сельского поселения могут устанавливаться сокращенные сроки рассмотрения обращений граждан.</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сельского поселения. Максимальный срок, на который может быть продлено рассмотрение обращения гражданина, составляет не более чем 30 дней.</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14. Публичное устное информирование осуществляется посредством привлечения средств массовой информации - радио, телевидения. Выступления специалистов Администрации поселения по местному радио и телевидению согласовываются с Главой Усть-Бакчарского  сельского поселения.</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15. Публичное письменное информирование осуществляется путем публикации информационных материалов в средствах массовой информации. Информирование путем публикации информационных материалов в средствах массовой информации  </w:t>
      </w:r>
      <w:r w:rsidRPr="00942E3D">
        <w:rPr>
          <w:rFonts w:ascii="Arial" w:eastAsia="Times New Roman" w:hAnsi="Arial" w:cs="Arial"/>
          <w:sz w:val="24"/>
          <w:szCs w:val="24"/>
          <w:lang w:eastAsia="ru-RU"/>
        </w:rPr>
        <w:lastRenderedPageBreak/>
        <w:t>осуществляется Администрацией поселения. Администрация поселения направляет готовые материалы для местных средств массовой информации и контролируют их размещение.</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16. На информационных стендах в помещении Администрации поселения размещается следующая обязательная информация:</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 режим работы;</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2)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3) адреса официальных сайтов;</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4) перечень документов, которые могут быть предъявлены заявителями в качестве удостоверяющих личность;</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5) перечень правоустанавливающих документов.</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Тексты информационных материалов печатаются удобным для чтения шрифтом (размер шрифта не менее № 18),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17. При ответе на телефонные звонки специалист, осуществляющий прием и информирование, сняв трубку, должен назвать фамилию, имя, отчество, занимаемую должность в Администрации поселения. Во время разговора необходимо произносить слова четко, не отвлекаться на разговоры с окружающими людьми и не прерывать разговор по причине поступления звонка на другой аппарат. В конце информирования специалист,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При устном обращении заявителей (по телефону или лично) специалист, осуществляющий прием и информирование, даёт ответ самостоятельно. Если специалист Администрации поселения, к которому обратился заявитель, не может ответить на вопрос самостоятельно, то он может предложить обратиться письменно.</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Усть-Бакчарского  сельского поселения, заместителем или уполномоченным лицом Администрации поселения.</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Специалист, осуществляющий прием и информирование (по телефону или лично), должен корректно и внимательно относиться к заявителям, не унижая их чести и достоинства. </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Специалист, осуществляющий прием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функции по муниципальному жилищному контролю и влияющее прямо или косвенно на индивидуальные решения заявителей.</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18. Требования к помещению, в котором ведется прием граждан по вопросам муниципального жилищного контроля:</w:t>
      </w:r>
    </w:p>
    <w:p w:rsidR="00AE150F" w:rsidRPr="00942E3D" w:rsidRDefault="00AE150F" w:rsidP="00AE150F">
      <w:pPr>
        <w:spacing w:after="0" w:line="240" w:lineRule="auto"/>
        <w:ind w:firstLine="708"/>
        <w:contextualSpacing/>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 помещение должно создавать комфортные условия для заявителей и оптимальные условия для работы должностных лиц,</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2) наличие посадочных мест для заявителей,</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3) наличие места для заполнения запросов,</w:t>
      </w:r>
    </w:p>
    <w:p w:rsidR="00AE150F" w:rsidRPr="00942E3D" w:rsidRDefault="00AE150F" w:rsidP="00AE150F">
      <w:pPr>
        <w:spacing w:after="0" w:line="240" w:lineRule="auto"/>
        <w:ind w:firstLine="708"/>
        <w:contextualSpacing/>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4)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AE150F" w:rsidRPr="00942E3D" w:rsidRDefault="00AE150F" w:rsidP="00AE150F">
      <w:pPr>
        <w:spacing w:after="0" w:line="240" w:lineRule="auto"/>
        <w:ind w:firstLine="720"/>
        <w:contextualSpacing/>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19. Требования к месту ожидания:</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 помещение должно создавать комфортные условия для заявителей,</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2) наличие не менее пяти посадочных мест для ожидания,</w:t>
      </w:r>
    </w:p>
    <w:p w:rsidR="00AE150F" w:rsidRPr="00942E3D" w:rsidRDefault="00AE150F" w:rsidP="00AE150F">
      <w:pPr>
        <w:spacing w:after="0" w:line="240" w:lineRule="auto"/>
        <w:ind w:firstLine="708"/>
        <w:contextualSpacing/>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lastRenderedPageBreak/>
        <w:t>3) наличие стенда с информацией о месте нахождения и графике работы специалистов</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20. Помещения должны быть оборудованы в соответствии с санитарными правилами и нормам.</w:t>
      </w:r>
    </w:p>
    <w:p w:rsidR="00AE150F" w:rsidRPr="00942E3D" w:rsidRDefault="00AE150F" w:rsidP="00AE150F">
      <w:pPr>
        <w:spacing w:after="0" w:line="240" w:lineRule="auto"/>
        <w:jc w:val="center"/>
        <w:rPr>
          <w:rFonts w:ascii="Arial" w:eastAsia="Times New Roman" w:hAnsi="Arial" w:cs="Arial"/>
          <w:b/>
          <w:sz w:val="24"/>
          <w:szCs w:val="24"/>
          <w:lang w:eastAsia="ru-RU"/>
        </w:rPr>
      </w:pPr>
      <w:r w:rsidRPr="00942E3D">
        <w:rPr>
          <w:rFonts w:ascii="Arial" w:eastAsia="Times New Roman" w:hAnsi="Arial" w:cs="Arial"/>
          <w:b/>
          <w:sz w:val="24"/>
          <w:szCs w:val="24"/>
          <w:lang w:eastAsia="ru-RU"/>
        </w:rPr>
        <w:t>2.2. Срок осуществления муниципального жилищного контроля</w:t>
      </w:r>
    </w:p>
    <w:p w:rsidR="00AE150F" w:rsidRPr="00942E3D" w:rsidRDefault="00AE150F" w:rsidP="00AE150F">
      <w:pPr>
        <w:spacing w:after="0" w:line="240" w:lineRule="auto"/>
        <w:ind w:left="708" w:firstLine="12"/>
        <w:jc w:val="both"/>
        <w:rPr>
          <w:rFonts w:ascii="Arial" w:eastAsia="Arial Unicode MS" w:hAnsi="Arial" w:cs="Arial"/>
          <w:sz w:val="24"/>
          <w:szCs w:val="24"/>
          <w:lang w:eastAsia="ru-RU"/>
        </w:rPr>
      </w:pPr>
      <w:r w:rsidRPr="00942E3D">
        <w:rPr>
          <w:rFonts w:ascii="Arial" w:eastAsia="Arial Unicode MS" w:hAnsi="Arial" w:cs="Arial"/>
          <w:sz w:val="24"/>
          <w:szCs w:val="24"/>
          <w:lang w:eastAsia="ru-RU"/>
        </w:rPr>
        <w:t>21. Срок проведения  проверок не может превышать двадцать рабочих дней.</w:t>
      </w:r>
    </w:p>
    <w:p w:rsidR="00AE150F" w:rsidRPr="00942E3D" w:rsidRDefault="00AE150F" w:rsidP="00AE150F">
      <w:pPr>
        <w:spacing w:after="0" w:line="240" w:lineRule="auto"/>
        <w:ind w:firstLine="708"/>
        <w:jc w:val="both"/>
        <w:rPr>
          <w:rFonts w:ascii="Arial" w:eastAsia="Arial Unicode MS" w:hAnsi="Arial" w:cs="Arial"/>
          <w:sz w:val="24"/>
          <w:szCs w:val="24"/>
          <w:lang w:eastAsia="ru-RU"/>
        </w:rPr>
      </w:pPr>
      <w:r w:rsidRPr="00942E3D">
        <w:rPr>
          <w:rFonts w:ascii="Arial" w:eastAsia="Arial Unicode MS" w:hAnsi="Arial" w:cs="Arial"/>
          <w:sz w:val="24"/>
          <w:szCs w:val="24"/>
          <w:lang w:eastAsia="ru-RU"/>
        </w:rPr>
        <w:t xml:space="preserve">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t>
      </w:r>
    </w:p>
    <w:p w:rsidR="00AE150F" w:rsidRPr="00942E3D" w:rsidRDefault="00AE150F" w:rsidP="00AE150F">
      <w:pPr>
        <w:spacing w:after="0" w:line="240" w:lineRule="auto"/>
        <w:ind w:firstLine="708"/>
        <w:jc w:val="both"/>
        <w:rPr>
          <w:rFonts w:ascii="Arial" w:eastAsia="Arial Unicode MS" w:hAnsi="Arial" w:cs="Arial"/>
          <w:sz w:val="24"/>
          <w:szCs w:val="24"/>
          <w:lang w:eastAsia="ru-RU"/>
        </w:rPr>
      </w:pPr>
      <w:r w:rsidRPr="00942E3D">
        <w:rPr>
          <w:rFonts w:ascii="Arial" w:eastAsia="Arial Unicode MS" w:hAnsi="Arial" w:cs="Arial"/>
          <w:sz w:val="24"/>
          <w:szCs w:val="24"/>
          <w:lang w:eastAsia="ru-RU"/>
        </w:rPr>
        <w:t>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23.1.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AE150F" w:rsidRPr="00942E3D" w:rsidRDefault="00AE150F" w:rsidP="00AE150F">
      <w:pPr>
        <w:widowControl w:val="0"/>
        <w:autoSpaceDE w:val="0"/>
        <w:autoSpaceDN w:val="0"/>
        <w:adjustRightInd w:val="0"/>
        <w:spacing w:after="0" w:line="240" w:lineRule="auto"/>
        <w:ind w:firstLine="708"/>
        <w:jc w:val="both"/>
        <w:rPr>
          <w:rFonts w:ascii="Arial" w:eastAsia="Arial Unicode MS" w:hAnsi="Arial" w:cs="Arial"/>
          <w:sz w:val="24"/>
          <w:szCs w:val="24"/>
          <w:lang w:eastAsia="ru-RU"/>
        </w:rPr>
      </w:pPr>
      <w:r w:rsidRPr="00942E3D">
        <w:rPr>
          <w:rFonts w:ascii="Arial" w:eastAsia="Times New Roman" w:hAnsi="Arial" w:cs="Arial"/>
          <w:sz w:val="24"/>
          <w:szCs w:val="24"/>
          <w:lang w:eastAsia="ru-RU"/>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24. Конечными результатами осуществления муниципального жилищного контроля являются:</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 выявление и обеспечение устранения нарушений жилищного законодательства, установление отсутствия таких нарушений;</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2) исполнение нарушителями извещений об устранении нарушений жилищного законодательства.</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p>
    <w:p w:rsidR="00AE150F" w:rsidRPr="00942E3D" w:rsidRDefault="00AE150F" w:rsidP="00AE150F">
      <w:pPr>
        <w:spacing w:after="0" w:line="240" w:lineRule="auto"/>
        <w:jc w:val="center"/>
        <w:rPr>
          <w:rFonts w:ascii="Arial" w:eastAsia="Times New Roman" w:hAnsi="Arial" w:cs="Arial"/>
          <w:b/>
          <w:sz w:val="24"/>
          <w:szCs w:val="24"/>
          <w:lang w:eastAsia="ru-RU"/>
        </w:rPr>
      </w:pPr>
      <w:r w:rsidRPr="00942E3D">
        <w:rPr>
          <w:rFonts w:ascii="Arial" w:eastAsia="Times New Roman" w:hAnsi="Arial" w:cs="Arial"/>
          <w:b/>
          <w:sz w:val="24"/>
          <w:szCs w:val="24"/>
          <w:lang w:eastAsia="ru-RU"/>
        </w:rPr>
        <w:t>3. Состав, последовательность и сроки выполнения административных процедур (действий), требований к порядку их выполнения</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25. Муниципальный жилищный контроль включает в себя следующие административные процедуры:</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 планирование проверок;</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2) подготовка к проведению проверки;</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3) проведение проверки и оформление ее результатов.</w:t>
      </w:r>
    </w:p>
    <w:p w:rsidR="00AE150F" w:rsidRPr="00942E3D" w:rsidRDefault="00AE150F" w:rsidP="00AE150F">
      <w:pPr>
        <w:spacing w:after="0" w:line="240" w:lineRule="auto"/>
        <w:jc w:val="center"/>
        <w:rPr>
          <w:rFonts w:ascii="Arial" w:eastAsia="Times New Roman" w:hAnsi="Arial" w:cs="Arial"/>
          <w:b/>
          <w:sz w:val="24"/>
          <w:szCs w:val="24"/>
          <w:lang w:eastAsia="ru-RU"/>
        </w:rPr>
      </w:pPr>
    </w:p>
    <w:p w:rsidR="00AE150F" w:rsidRPr="00942E3D" w:rsidRDefault="00AE150F" w:rsidP="00AE150F">
      <w:pPr>
        <w:spacing w:after="0" w:line="240" w:lineRule="auto"/>
        <w:jc w:val="center"/>
        <w:rPr>
          <w:rFonts w:ascii="Arial" w:eastAsia="Times New Roman" w:hAnsi="Arial" w:cs="Arial"/>
          <w:sz w:val="24"/>
          <w:szCs w:val="24"/>
          <w:lang w:eastAsia="ru-RU"/>
        </w:rPr>
      </w:pPr>
      <w:r w:rsidRPr="00942E3D">
        <w:rPr>
          <w:rFonts w:ascii="Arial" w:eastAsia="Times New Roman" w:hAnsi="Arial" w:cs="Arial"/>
          <w:b/>
          <w:sz w:val="24"/>
          <w:szCs w:val="24"/>
          <w:lang w:eastAsia="ru-RU"/>
        </w:rPr>
        <w:t>3.1.Планирование проверок</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26. Юридическими фактами, являющимися основаниями для осуществления проверок, являются:</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 планы проведения проверок;</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2) жалобы и обращения физических и юридических лиц по вопросам нарушения жилищного законодательства;</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3) обращения органов государственной власти и органов местного самоуправления по вопросам нарушения жилищного законодательства;</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lastRenderedPageBreak/>
        <w:t>4) сообщения в средствах массовой информации, содержащие данные, указывающие на наличие нарушения жилищного законодательства.</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Проверка является плановой, если она проводится на основании плана проверок. </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Проверка является внеплановой, если она проводится на основании юридических фактов, указанных в подпунктах 2, 3, 4 настоящего пункта, и не включена в план проверок.</w:t>
      </w:r>
    </w:p>
    <w:p w:rsidR="00AE150F" w:rsidRPr="00942E3D" w:rsidRDefault="00AE150F" w:rsidP="00AE150F">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942E3D">
        <w:rPr>
          <w:rFonts w:ascii="Arial" w:eastAsia="Times New Roman" w:hAnsi="Arial" w:cs="Arial"/>
          <w:sz w:val="24"/>
          <w:szCs w:val="24"/>
          <w:lang w:eastAsia="ru-RU"/>
        </w:rPr>
        <w:t>27. Основанием для включения плановой проверки в ежегодный план проведения плановых проверок является истечение одного года со дня:</w:t>
      </w:r>
    </w:p>
    <w:p w:rsidR="00AE150F" w:rsidRPr="00942E3D" w:rsidRDefault="00AE150F" w:rsidP="00AE150F">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942E3D">
        <w:rPr>
          <w:rFonts w:ascii="Arial" w:eastAsia="Times New Roman" w:hAnsi="Arial" w:cs="Arial"/>
          <w:sz w:val="24"/>
          <w:szCs w:val="24"/>
          <w:lang w:eastAsia="ru-RU"/>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AE150F" w:rsidRPr="00942E3D" w:rsidRDefault="00AE150F" w:rsidP="00AE150F">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942E3D">
        <w:rPr>
          <w:rFonts w:ascii="Arial" w:eastAsia="Times New Roman" w:hAnsi="Arial" w:cs="Arial"/>
          <w:sz w:val="24"/>
          <w:szCs w:val="24"/>
          <w:lang w:eastAsia="ru-RU"/>
        </w:rPr>
        <w:t>2) окончания проведения последней плановой проверки юридического лица, индивидуального предпринимателя;</w:t>
      </w:r>
    </w:p>
    <w:p w:rsidR="00AE150F" w:rsidRPr="00942E3D" w:rsidRDefault="00AE150F" w:rsidP="00AE150F">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942E3D">
        <w:rPr>
          <w:rFonts w:ascii="Arial" w:eastAsia="Times New Roman" w:hAnsi="Arial" w:cs="Arial"/>
          <w:sz w:val="24"/>
          <w:szCs w:val="24"/>
          <w:lang w:eastAsia="ru-RU"/>
        </w:rPr>
        <w:t>3)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AE150F" w:rsidRPr="00942E3D" w:rsidRDefault="00AE150F" w:rsidP="00AE150F">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942E3D">
        <w:rPr>
          <w:rFonts w:ascii="Arial" w:eastAsia="Times New Roman" w:hAnsi="Arial" w:cs="Arial"/>
          <w:sz w:val="24"/>
          <w:szCs w:val="24"/>
          <w:lang w:eastAsia="ru-RU"/>
        </w:rPr>
        <w:t>4) установления или изменения нормативов потребления коммунальных ресурсов (коммунальных услуг).</w:t>
      </w:r>
    </w:p>
    <w:p w:rsidR="00AE150F" w:rsidRPr="00942E3D" w:rsidRDefault="00AE150F" w:rsidP="00AE150F">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942E3D">
        <w:rPr>
          <w:rFonts w:ascii="Arial" w:eastAsia="Times New Roman" w:hAnsi="Arial" w:cs="Arial"/>
          <w:sz w:val="24"/>
          <w:szCs w:val="24"/>
          <w:lang w:eastAsia="ru-RU"/>
        </w:rPr>
        <w:t>28.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 29. Планы проверок утверждаются постановлением Администрации поселения и размещаются на официальном сайте Усть-Бакчарского  сельского поселения в информационно-телекоммуникационной сети «Интернет».</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Форма плана проведения проверок представлена в приложении 1 к настоящему Административному регламенту.</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Планы проверок разрабатываются ежегодно. В срок до 1 сентября года, предшествующего году проведения плановых проверок, Администрация поселения направляет проекты ежегодных планов проведения плановых проверок в Чаинскую районную прокуратуру.</w:t>
      </w:r>
    </w:p>
    <w:p w:rsidR="00AE150F" w:rsidRPr="00942E3D" w:rsidRDefault="00AE150F" w:rsidP="00AE150F">
      <w:pPr>
        <w:spacing w:after="0" w:line="240" w:lineRule="auto"/>
        <w:ind w:firstLine="709"/>
        <w:jc w:val="both"/>
        <w:outlineLvl w:val="2"/>
        <w:rPr>
          <w:rFonts w:ascii="Arial" w:eastAsia="Times New Roman" w:hAnsi="Arial" w:cs="Arial"/>
          <w:sz w:val="24"/>
          <w:szCs w:val="24"/>
          <w:lang w:eastAsia="ru-RU"/>
        </w:rPr>
      </w:pPr>
      <w:r w:rsidRPr="00942E3D">
        <w:rPr>
          <w:rFonts w:ascii="Arial" w:eastAsia="Times New Roman" w:hAnsi="Arial" w:cs="Arial"/>
          <w:sz w:val="24"/>
          <w:szCs w:val="24"/>
          <w:lang w:eastAsia="ru-RU"/>
        </w:rPr>
        <w:t>В срок до 1 ноября года, предшествующего году проведения плановых проверок, Администрация поселения направляет в Чаинскую районную прокуратуру  утвержденный ежегодный план проведения плановых проверок.</w:t>
      </w:r>
    </w:p>
    <w:p w:rsidR="00AE150F" w:rsidRPr="00942E3D" w:rsidRDefault="00AE150F" w:rsidP="00AE150F">
      <w:pPr>
        <w:shd w:val="clear" w:color="auto" w:fill="FFFFFF"/>
        <w:spacing w:after="0" w:line="240" w:lineRule="auto"/>
        <w:ind w:firstLine="709"/>
        <w:jc w:val="both"/>
        <w:rPr>
          <w:rFonts w:ascii="Arial" w:eastAsia="Times New Roman" w:hAnsi="Arial" w:cs="Arial"/>
          <w:bCs/>
          <w:sz w:val="24"/>
          <w:szCs w:val="24"/>
          <w:lang w:eastAsia="ru-RU"/>
        </w:rPr>
      </w:pPr>
      <w:r w:rsidRPr="00942E3D">
        <w:rPr>
          <w:rFonts w:ascii="Arial" w:eastAsia="Times New Roman" w:hAnsi="Arial" w:cs="Arial"/>
          <w:color w:val="000000"/>
          <w:sz w:val="24"/>
          <w:szCs w:val="24"/>
          <w:lang w:eastAsia="ru-RU"/>
        </w:rPr>
        <w:t xml:space="preserve">30. </w:t>
      </w:r>
      <w:r w:rsidRPr="00942E3D">
        <w:rPr>
          <w:rFonts w:ascii="Arial" w:eastAsia="Times New Roman" w:hAnsi="Arial" w:cs="Arial"/>
          <w:sz w:val="24"/>
          <w:szCs w:val="24"/>
          <w:lang w:eastAsia="ru-RU"/>
        </w:rPr>
        <w:t>Ответственным должностным лицом за формирование ежегодного плана проведения плановых проверок является специалист 2 категории (муниципальный инспектор)</w:t>
      </w:r>
      <w:r w:rsidRPr="00942E3D">
        <w:rPr>
          <w:rFonts w:ascii="Arial" w:eastAsia="Times New Roman" w:hAnsi="Arial" w:cs="Arial"/>
          <w:bCs/>
          <w:sz w:val="24"/>
          <w:szCs w:val="24"/>
          <w:lang w:eastAsia="ru-RU"/>
        </w:rPr>
        <w:t>.</w:t>
      </w:r>
    </w:p>
    <w:p w:rsidR="00AE150F" w:rsidRPr="00942E3D" w:rsidRDefault="00AE150F" w:rsidP="00AE150F">
      <w:pPr>
        <w:spacing w:after="0" w:line="240" w:lineRule="auto"/>
        <w:ind w:firstLine="709"/>
        <w:jc w:val="both"/>
        <w:outlineLvl w:val="2"/>
        <w:rPr>
          <w:rFonts w:ascii="Arial" w:eastAsia="Times New Roman" w:hAnsi="Arial" w:cs="Arial"/>
          <w:sz w:val="24"/>
          <w:szCs w:val="24"/>
          <w:lang w:eastAsia="ru-RU"/>
        </w:rPr>
      </w:pPr>
      <w:r w:rsidRPr="00942E3D">
        <w:rPr>
          <w:rFonts w:ascii="Arial" w:eastAsia="Times New Roman" w:hAnsi="Arial" w:cs="Arial"/>
          <w:bCs/>
          <w:sz w:val="24"/>
          <w:szCs w:val="24"/>
          <w:lang w:eastAsia="ru-RU"/>
        </w:rPr>
        <w:t>31. Конечным результатам административной процедуры является</w:t>
      </w:r>
      <w:r w:rsidRPr="00942E3D">
        <w:rPr>
          <w:rFonts w:ascii="Arial" w:eastAsia="Times New Roman" w:hAnsi="Arial" w:cs="Arial"/>
          <w:sz w:val="24"/>
          <w:szCs w:val="24"/>
          <w:lang w:eastAsia="ru-RU"/>
        </w:rPr>
        <w:t xml:space="preserve"> утвержденный ежегодный план проведения плановых проверок.</w:t>
      </w:r>
    </w:p>
    <w:p w:rsidR="00AE150F" w:rsidRPr="00942E3D" w:rsidRDefault="00AE150F" w:rsidP="00AE150F">
      <w:pPr>
        <w:spacing w:after="0" w:line="240" w:lineRule="auto"/>
        <w:jc w:val="center"/>
        <w:rPr>
          <w:rFonts w:ascii="Arial" w:eastAsia="Times New Roman" w:hAnsi="Arial" w:cs="Arial"/>
          <w:b/>
          <w:sz w:val="24"/>
          <w:szCs w:val="24"/>
          <w:lang w:eastAsia="ru-RU"/>
        </w:rPr>
      </w:pPr>
    </w:p>
    <w:p w:rsidR="00AE150F" w:rsidRPr="00942E3D" w:rsidRDefault="00AE150F" w:rsidP="00AE150F">
      <w:pPr>
        <w:spacing w:after="0" w:line="240" w:lineRule="auto"/>
        <w:jc w:val="center"/>
        <w:rPr>
          <w:rFonts w:ascii="Arial" w:eastAsia="Times New Roman" w:hAnsi="Arial" w:cs="Arial"/>
          <w:b/>
          <w:sz w:val="24"/>
          <w:szCs w:val="24"/>
          <w:lang w:eastAsia="ru-RU"/>
        </w:rPr>
      </w:pPr>
      <w:r w:rsidRPr="00942E3D">
        <w:rPr>
          <w:rFonts w:ascii="Arial" w:eastAsia="Times New Roman" w:hAnsi="Arial" w:cs="Arial"/>
          <w:b/>
          <w:sz w:val="24"/>
          <w:szCs w:val="24"/>
          <w:lang w:eastAsia="ru-RU"/>
        </w:rPr>
        <w:t>3.2. Подготовка к проведению проверки</w:t>
      </w:r>
    </w:p>
    <w:p w:rsidR="00AE150F" w:rsidRPr="00942E3D" w:rsidRDefault="00AE150F" w:rsidP="00AE150F">
      <w:pPr>
        <w:shd w:val="clear" w:color="auto" w:fill="FFFFFF"/>
        <w:spacing w:after="0"/>
        <w:ind w:firstLine="567"/>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32. Основанием для административной процедуры является наступление плановой даты, утвержденного на соответствующий год плана проведения плановых проверок. При подготовке к проведению плановой проверки издается распоряжение Администрации поселения (далее - распоряжение). </w:t>
      </w:r>
    </w:p>
    <w:p w:rsidR="00AE150F" w:rsidRPr="00942E3D" w:rsidRDefault="00AE150F" w:rsidP="00AE150F">
      <w:pPr>
        <w:shd w:val="clear" w:color="auto" w:fill="FFFFFF"/>
        <w:spacing w:after="0" w:line="240" w:lineRule="auto"/>
        <w:ind w:firstLine="708"/>
        <w:rPr>
          <w:rFonts w:ascii="Arial" w:eastAsia="Times New Roman" w:hAnsi="Arial" w:cs="Arial"/>
          <w:sz w:val="24"/>
          <w:szCs w:val="24"/>
          <w:lang w:eastAsia="ru-RU"/>
        </w:rPr>
      </w:pPr>
      <w:r w:rsidRPr="00942E3D">
        <w:rPr>
          <w:rFonts w:ascii="Arial" w:eastAsia="Times New Roman" w:hAnsi="Arial" w:cs="Arial"/>
          <w:color w:val="000000"/>
          <w:sz w:val="24"/>
          <w:szCs w:val="24"/>
          <w:lang w:eastAsia="ru-RU"/>
        </w:rPr>
        <w:t>В распоряжении указываются:</w:t>
      </w:r>
    </w:p>
    <w:p w:rsidR="00AE150F" w:rsidRPr="00942E3D" w:rsidRDefault="00AE150F" w:rsidP="00AE150F">
      <w:pPr>
        <w:shd w:val="clear" w:color="auto" w:fill="FFFFFF"/>
        <w:spacing w:after="0" w:line="240" w:lineRule="auto"/>
        <w:ind w:firstLine="720"/>
        <w:jc w:val="both"/>
        <w:rPr>
          <w:rFonts w:ascii="Arial" w:eastAsia="Times New Roman" w:hAnsi="Arial" w:cs="Arial"/>
          <w:color w:val="000000"/>
          <w:sz w:val="24"/>
          <w:szCs w:val="24"/>
          <w:lang w:eastAsia="ru-RU"/>
        </w:rPr>
      </w:pPr>
      <w:r w:rsidRPr="00942E3D">
        <w:rPr>
          <w:rFonts w:ascii="Arial" w:eastAsia="Times New Roman" w:hAnsi="Arial" w:cs="Arial"/>
          <w:color w:val="000000"/>
          <w:sz w:val="24"/>
          <w:szCs w:val="24"/>
          <w:lang w:eastAsia="ru-RU"/>
        </w:rPr>
        <w:t>1) наименование органа муниципального контроля;</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2) вид (плановая, внеплановая) и форма (документарная, выездная) проверки;</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lastRenderedPageBreak/>
        <w:t>3) дата, номер распоряжения;</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4) место нахождения 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5)</w:t>
      </w:r>
      <w:r w:rsidRPr="00942E3D">
        <w:rPr>
          <w:rFonts w:ascii="Arial" w:eastAsia="Times New Roman" w:hAnsi="Arial" w:cs="Arial"/>
          <w:color w:val="000000"/>
          <w:sz w:val="24"/>
          <w:szCs w:val="24"/>
          <w:lang w:eastAsia="ru-RU"/>
        </w:rPr>
        <w:t xml:space="preserve"> </w:t>
      </w:r>
      <w:r w:rsidRPr="00942E3D">
        <w:rPr>
          <w:rFonts w:ascii="Arial" w:eastAsia="Times New Roman" w:hAnsi="Arial" w:cs="Arial"/>
          <w:sz w:val="24"/>
          <w:szCs w:val="24"/>
          <w:lang w:eastAsia="ru-RU"/>
        </w:rPr>
        <w:t>фамилия, имя, отчество (при наличии), должность должностного лица (должностных лиц), уполномоченного на проведение проверки;</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6) фамилия, имя, отчество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7) наименование вида муниципального контроля,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8) цель и задачи проверки.</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При указании целей проводимой проверки указывается следующая информация:</w:t>
      </w:r>
    </w:p>
    <w:p w:rsidR="00AE150F" w:rsidRPr="00942E3D" w:rsidRDefault="00AE150F" w:rsidP="00AE150F">
      <w:pPr>
        <w:widowControl w:val="0"/>
        <w:autoSpaceDE w:val="0"/>
        <w:autoSpaceDN w:val="0"/>
        <w:adjustRightInd w:val="0"/>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    </w:t>
      </w:r>
      <w:r w:rsidRPr="00942E3D">
        <w:rPr>
          <w:rFonts w:ascii="Arial" w:eastAsia="Times New Roman" w:hAnsi="Arial" w:cs="Arial"/>
          <w:sz w:val="24"/>
          <w:szCs w:val="24"/>
          <w:lang w:eastAsia="ru-RU"/>
        </w:rPr>
        <w:tab/>
        <w:t>а) в случае проведения плановой проверки:</w:t>
      </w:r>
    </w:p>
    <w:p w:rsidR="00AE150F" w:rsidRPr="00942E3D" w:rsidRDefault="00AE150F" w:rsidP="00AE150F">
      <w:pPr>
        <w:widowControl w:val="0"/>
        <w:autoSpaceDE w:val="0"/>
        <w:autoSpaceDN w:val="0"/>
        <w:adjustRightInd w:val="0"/>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    </w:t>
      </w:r>
      <w:r w:rsidRPr="00942E3D">
        <w:rPr>
          <w:rFonts w:ascii="Arial" w:eastAsia="Times New Roman" w:hAnsi="Arial" w:cs="Arial"/>
          <w:sz w:val="24"/>
          <w:szCs w:val="24"/>
          <w:lang w:eastAsia="ru-RU"/>
        </w:rPr>
        <w:tab/>
        <w:t>ссылка на утвержденный ежегодный план проведения плановых проверок;</w:t>
      </w:r>
    </w:p>
    <w:p w:rsidR="00AE150F" w:rsidRPr="00942E3D" w:rsidRDefault="00AE150F" w:rsidP="00AE150F">
      <w:pPr>
        <w:widowControl w:val="0"/>
        <w:autoSpaceDE w:val="0"/>
        <w:autoSpaceDN w:val="0"/>
        <w:adjustRightInd w:val="0"/>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    </w:t>
      </w:r>
      <w:r w:rsidRPr="00942E3D">
        <w:rPr>
          <w:rFonts w:ascii="Arial" w:eastAsia="Times New Roman" w:hAnsi="Arial" w:cs="Arial"/>
          <w:sz w:val="24"/>
          <w:szCs w:val="24"/>
          <w:lang w:eastAsia="ru-RU"/>
        </w:rPr>
        <w:tab/>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E150F" w:rsidRPr="00942E3D" w:rsidRDefault="00AE150F" w:rsidP="00AE150F">
      <w:pPr>
        <w:widowControl w:val="0"/>
        <w:autoSpaceDE w:val="0"/>
        <w:autoSpaceDN w:val="0"/>
        <w:adjustRightInd w:val="0"/>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    </w:t>
      </w:r>
      <w:r w:rsidRPr="00942E3D">
        <w:rPr>
          <w:rFonts w:ascii="Arial" w:eastAsia="Times New Roman" w:hAnsi="Arial" w:cs="Arial"/>
          <w:sz w:val="24"/>
          <w:szCs w:val="24"/>
          <w:lang w:eastAsia="ru-RU"/>
        </w:rPr>
        <w:tab/>
        <w:t>б) в случае проведения внеплановой проверки:</w:t>
      </w:r>
    </w:p>
    <w:p w:rsidR="00AE150F" w:rsidRPr="00942E3D" w:rsidRDefault="00AE150F" w:rsidP="00AE150F">
      <w:pPr>
        <w:widowControl w:val="0"/>
        <w:autoSpaceDE w:val="0"/>
        <w:autoSpaceDN w:val="0"/>
        <w:adjustRightInd w:val="0"/>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   </w:t>
      </w:r>
      <w:r w:rsidRPr="00942E3D">
        <w:rPr>
          <w:rFonts w:ascii="Arial" w:eastAsia="Times New Roman" w:hAnsi="Arial" w:cs="Arial"/>
          <w:sz w:val="24"/>
          <w:szCs w:val="24"/>
          <w:lang w:eastAsia="ru-RU"/>
        </w:rPr>
        <w:tab/>
        <w:t>реквизиты ранее выданного проверяемому лицу предписания об устранении выявленного нарушения, срок для исполнения которого истек;</w:t>
      </w:r>
    </w:p>
    <w:p w:rsidR="00AE150F" w:rsidRPr="00942E3D" w:rsidRDefault="00AE150F" w:rsidP="00AE150F">
      <w:pPr>
        <w:widowControl w:val="0"/>
        <w:autoSpaceDE w:val="0"/>
        <w:autoSpaceDN w:val="0"/>
        <w:adjustRightInd w:val="0"/>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 </w:t>
      </w:r>
      <w:r w:rsidRPr="00942E3D">
        <w:rPr>
          <w:rFonts w:ascii="Arial" w:eastAsia="Times New Roman" w:hAnsi="Arial" w:cs="Arial"/>
          <w:sz w:val="24"/>
          <w:szCs w:val="24"/>
          <w:lang w:eastAsia="ru-RU"/>
        </w:rPr>
        <w:tab/>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
    <w:p w:rsidR="00AE150F" w:rsidRPr="00942E3D" w:rsidRDefault="00AE150F" w:rsidP="00AE150F">
      <w:pPr>
        <w:widowControl w:val="0"/>
        <w:autoSpaceDE w:val="0"/>
        <w:autoSpaceDN w:val="0"/>
        <w:adjustRightInd w:val="0"/>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массовой информации;</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E150F" w:rsidRPr="00942E3D" w:rsidRDefault="00AE150F" w:rsidP="00AE150F">
      <w:pPr>
        <w:widowControl w:val="0"/>
        <w:autoSpaceDE w:val="0"/>
        <w:autoSpaceDN w:val="0"/>
        <w:adjustRightInd w:val="0"/>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  </w:t>
      </w:r>
      <w:r w:rsidRPr="00942E3D">
        <w:rPr>
          <w:rFonts w:ascii="Arial" w:eastAsia="Times New Roman" w:hAnsi="Arial" w:cs="Arial"/>
          <w:sz w:val="24"/>
          <w:szCs w:val="24"/>
          <w:lang w:eastAsia="ru-RU"/>
        </w:rPr>
        <w:tab/>
        <w:t xml:space="preserve">сведения о выявленных в ходе проведения мероприятия по контролю без взаимодействия с юридическими лицами, индивидуальными предпринимателями </w:t>
      </w:r>
      <w:r w:rsidRPr="00942E3D">
        <w:rPr>
          <w:rFonts w:ascii="Arial" w:eastAsia="Times New Roman" w:hAnsi="Arial" w:cs="Arial"/>
          <w:sz w:val="24"/>
          <w:szCs w:val="24"/>
          <w:lang w:eastAsia="ru-RU"/>
        </w:rPr>
        <w:lastRenderedPageBreak/>
        <w:t>индикаторах риска нарушения обязательных требований;</w:t>
      </w:r>
    </w:p>
    <w:p w:rsidR="00AE150F" w:rsidRPr="00942E3D" w:rsidRDefault="00AE150F" w:rsidP="00AE150F">
      <w:pPr>
        <w:widowControl w:val="0"/>
        <w:autoSpaceDE w:val="0"/>
        <w:autoSpaceDN w:val="0"/>
        <w:adjustRightInd w:val="0"/>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    </w:t>
      </w:r>
      <w:r w:rsidRPr="00942E3D">
        <w:rPr>
          <w:rFonts w:ascii="Arial" w:eastAsia="Times New Roman" w:hAnsi="Arial" w:cs="Arial"/>
          <w:sz w:val="24"/>
          <w:szCs w:val="24"/>
          <w:lang w:eastAsia="ru-RU"/>
        </w:rPr>
        <w:tab/>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E150F" w:rsidRPr="00942E3D" w:rsidRDefault="00AE150F" w:rsidP="00AE150F">
      <w:pPr>
        <w:widowControl w:val="0"/>
        <w:autoSpaceDE w:val="0"/>
        <w:autoSpaceDN w:val="0"/>
        <w:adjustRightInd w:val="0"/>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    </w:t>
      </w:r>
      <w:r w:rsidRPr="00942E3D">
        <w:rPr>
          <w:rFonts w:ascii="Arial" w:eastAsia="Times New Roman" w:hAnsi="Arial" w:cs="Arial"/>
          <w:sz w:val="24"/>
          <w:szCs w:val="24"/>
          <w:lang w:eastAsia="ru-RU"/>
        </w:rPr>
        <w:tab/>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AE150F" w:rsidRPr="00942E3D" w:rsidRDefault="00AE150F" w:rsidP="00AE150F">
      <w:pPr>
        <w:widowControl w:val="0"/>
        <w:autoSpaceDE w:val="0"/>
        <w:autoSpaceDN w:val="0"/>
        <w:adjustRightInd w:val="0"/>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ab/>
        <w:t>9) предмет проверки.</w:t>
      </w:r>
    </w:p>
    <w:p w:rsidR="00AE150F" w:rsidRPr="00942E3D" w:rsidRDefault="00AE150F" w:rsidP="00AE150F">
      <w:pPr>
        <w:widowControl w:val="0"/>
        <w:autoSpaceDE w:val="0"/>
        <w:autoSpaceDN w:val="0"/>
        <w:adjustRightInd w:val="0"/>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ab/>
        <w:t>Предмет проверки устанавливается из следующего перечня:</w:t>
      </w:r>
    </w:p>
    <w:p w:rsidR="00AE150F" w:rsidRPr="00942E3D" w:rsidRDefault="00AE150F" w:rsidP="00AE150F">
      <w:pPr>
        <w:widowControl w:val="0"/>
        <w:autoSpaceDE w:val="0"/>
        <w:autoSpaceDN w:val="0"/>
        <w:adjustRightInd w:val="0"/>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ab/>
        <w:t>а) соблюдение обязательных требований и (или) требований, установленных муниципальными правовыми актами;</w:t>
      </w:r>
    </w:p>
    <w:p w:rsidR="00AE150F" w:rsidRPr="00942E3D" w:rsidRDefault="00AE150F" w:rsidP="00AE150F">
      <w:pPr>
        <w:widowControl w:val="0"/>
        <w:autoSpaceDE w:val="0"/>
        <w:autoSpaceDN w:val="0"/>
        <w:adjustRightInd w:val="0"/>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  </w:t>
      </w:r>
      <w:r w:rsidRPr="00942E3D">
        <w:rPr>
          <w:rFonts w:ascii="Arial" w:eastAsia="Times New Roman" w:hAnsi="Arial" w:cs="Arial"/>
          <w:sz w:val="24"/>
          <w:szCs w:val="24"/>
          <w:lang w:eastAsia="ru-RU"/>
        </w:rPr>
        <w:tab/>
        <w:t>б)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E150F" w:rsidRPr="00942E3D" w:rsidRDefault="00AE150F" w:rsidP="00AE150F">
      <w:pPr>
        <w:widowControl w:val="0"/>
        <w:autoSpaceDE w:val="0"/>
        <w:autoSpaceDN w:val="0"/>
        <w:adjustRightInd w:val="0"/>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    </w:t>
      </w:r>
      <w:r w:rsidRPr="00942E3D">
        <w:rPr>
          <w:rFonts w:ascii="Arial" w:eastAsia="Times New Roman" w:hAnsi="Arial" w:cs="Arial"/>
          <w:sz w:val="24"/>
          <w:szCs w:val="24"/>
          <w:lang w:eastAsia="ru-RU"/>
        </w:rPr>
        <w:tab/>
        <w:t>в)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AE150F" w:rsidRPr="00942E3D" w:rsidRDefault="00AE150F" w:rsidP="00AE150F">
      <w:pPr>
        <w:widowControl w:val="0"/>
        <w:autoSpaceDE w:val="0"/>
        <w:autoSpaceDN w:val="0"/>
        <w:adjustRightInd w:val="0"/>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   </w:t>
      </w:r>
      <w:r w:rsidRPr="00942E3D">
        <w:rPr>
          <w:rFonts w:ascii="Arial" w:eastAsia="Times New Roman" w:hAnsi="Arial" w:cs="Arial"/>
          <w:sz w:val="24"/>
          <w:szCs w:val="24"/>
          <w:lang w:eastAsia="ru-RU"/>
        </w:rPr>
        <w:tab/>
        <w:t>г) выполнение предписаний органов муниципального контроля;</w:t>
      </w:r>
    </w:p>
    <w:p w:rsidR="00AE150F" w:rsidRPr="00942E3D" w:rsidRDefault="00AE150F" w:rsidP="00AE150F">
      <w:pPr>
        <w:widowControl w:val="0"/>
        <w:autoSpaceDE w:val="0"/>
        <w:autoSpaceDN w:val="0"/>
        <w:adjustRightInd w:val="0"/>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   </w:t>
      </w:r>
      <w:r w:rsidRPr="00942E3D">
        <w:rPr>
          <w:rFonts w:ascii="Arial" w:eastAsia="Times New Roman" w:hAnsi="Arial" w:cs="Arial"/>
          <w:sz w:val="24"/>
          <w:szCs w:val="24"/>
          <w:lang w:eastAsia="ru-RU"/>
        </w:rPr>
        <w:tab/>
        <w:t>д) проведение мероприятий:</w:t>
      </w:r>
    </w:p>
    <w:p w:rsidR="00AE150F" w:rsidRPr="00942E3D" w:rsidRDefault="00AE150F" w:rsidP="00AE150F">
      <w:pPr>
        <w:widowControl w:val="0"/>
        <w:autoSpaceDE w:val="0"/>
        <w:autoSpaceDN w:val="0"/>
        <w:adjustRightInd w:val="0"/>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   </w:t>
      </w:r>
      <w:r w:rsidRPr="00942E3D">
        <w:rPr>
          <w:rFonts w:ascii="Arial" w:eastAsia="Times New Roman" w:hAnsi="Arial" w:cs="Arial"/>
          <w:sz w:val="24"/>
          <w:szCs w:val="24"/>
          <w:lang w:eastAsia="ru-RU"/>
        </w:rPr>
        <w:tab/>
        <w:t xml:space="preserve">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AE150F" w:rsidRPr="00942E3D" w:rsidRDefault="00AE150F" w:rsidP="00AE150F">
      <w:pPr>
        <w:widowControl w:val="0"/>
        <w:autoSpaceDE w:val="0"/>
        <w:autoSpaceDN w:val="0"/>
        <w:adjustRightInd w:val="0"/>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   </w:t>
      </w:r>
      <w:r w:rsidRPr="00942E3D">
        <w:rPr>
          <w:rFonts w:ascii="Arial" w:eastAsia="Times New Roman" w:hAnsi="Arial" w:cs="Arial"/>
          <w:sz w:val="24"/>
          <w:szCs w:val="24"/>
          <w:lang w:eastAsia="ru-RU"/>
        </w:rPr>
        <w:tab/>
        <w:t>по предупреждению возникновения чрезвычайных ситуаций природного и техногенного характера;</w:t>
      </w:r>
    </w:p>
    <w:p w:rsidR="00AE150F" w:rsidRPr="00942E3D" w:rsidRDefault="00AE150F" w:rsidP="00AE150F">
      <w:pPr>
        <w:widowControl w:val="0"/>
        <w:autoSpaceDE w:val="0"/>
        <w:autoSpaceDN w:val="0"/>
        <w:adjustRightInd w:val="0"/>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    </w:t>
      </w:r>
      <w:r w:rsidRPr="00942E3D">
        <w:rPr>
          <w:rFonts w:ascii="Arial" w:eastAsia="Times New Roman" w:hAnsi="Arial" w:cs="Arial"/>
          <w:sz w:val="24"/>
          <w:szCs w:val="24"/>
          <w:lang w:eastAsia="ru-RU"/>
        </w:rPr>
        <w:tab/>
        <w:t>по обеспечению безопасности государства;</w:t>
      </w:r>
    </w:p>
    <w:p w:rsidR="00AE150F" w:rsidRPr="00942E3D" w:rsidRDefault="00AE150F" w:rsidP="00AE150F">
      <w:pPr>
        <w:widowControl w:val="0"/>
        <w:autoSpaceDE w:val="0"/>
        <w:autoSpaceDN w:val="0"/>
        <w:adjustRightInd w:val="0"/>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    </w:t>
      </w:r>
      <w:r w:rsidRPr="00942E3D">
        <w:rPr>
          <w:rFonts w:ascii="Arial" w:eastAsia="Times New Roman" w:hAnsi="Arial" w:cs="Arial"/>
          <w:sz w:val="24"/>
          <w:szCs w:val="24"/>
          <w:lang w:eastAsia="ru-RU"/>
        </w:rPr>
        <w:tab/>
        <w:t>по ликвидации последствий причинения такого вреда;</w:t>
      </w:r>
    </w:p>
    <w:p w:rsidR="00AE150F" w:rsidRPr="00942E3D" w:rsidRDefault="00AE150F" w:rsidP="00AE150F">
      <w:pPr>
        <w:widowControl w:val="0"/>
        <w:autoSpaceDE w:val="0"/>
        <w:autoSpaceDN w:val="0"/>
        <w:adjustRightInd w:val="0"/>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ab/>
        <w:t>10) срок проведения проверки и даты начала и окончания проверки;</w:t>
      </w:r>
    </w:p>
    <w:p w:rsidR="00AE150F" w:rsidRPr="00942E3D" w:rsidRDefault="00AE150F" w:rsidP="00AE150F">
      <w:pPr>
        <w:widowControl w:val="0"/>
        <w:autoSpaceDE w:val="0"/>
        <w:autoSpaceDN w:val="0"/>
        <w:adjustRightInd w:val="0"/>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ab/>
        <w:t>11) правовые основания проведения проверки с указанием положений нормативного правового акта, в соответствии с которым осуществляется проверка;</w:t>
      </w:r>
    </w:p>
    <w:p w:rsidR="00AE150F" w:rsidRPr="00942E3D" w:rsidRDefault="00AE150F" w:rsidP="00AE150F">
      <w:pPr>
        <w:widowControl w:val="0"/>
        <w:autoSpaceDE w:val="0"/>
        <w:autoSpaceDN w:val="0"/>
        <w:adjustRightInd w:val="0"/>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ab/>
        <w:t>12) обязательные требования и (или) требования, установленные муниципальными правовыми актами, подлежащие проверке;</w:t>
      </w:r>
    </w:p>
    <w:p w:rsidR="00AE150F" w:rsidRPr="00942E3D" w:rsidRDefault="00AE150F" w:rsidP="00AE150F">
      <w:pPr>
        <w:widowControl w:val="0"/>
        <w:autoSpaceDE w:val="0"/>
        <w:autoSpaceDN w:val="0"/>
        <w:adjustRightInd w:val="0"/>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ab/>
        <w:t>13) перечень мероприятий по контролю, необходимых для достижения целей и задач проведения проверки (с указанием наименования мероприятия по контролю и сроков его проведения);</w:t>
      </w:r>
    </w:p>
    <w:p w:rsidR="00AE150F" w:rsidRPr="00942E3D" w:rsidRDefault="00AE150F" w:rsidP="00AE150F">
      <w:pPr>
        <w:widowControl w:val="0"/>
        <w:autoSpaceDE w:val="0"/>
        <w:autoSpaceDN w:val="0"/>
        <w:adjustRightInd w:val="0"/>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ab/>
        <w:t xml:space="preserve">14) перечень положений об осуществлении муниципального контроля, административных регламентов по осуществлению муниципального контроля (при их </w:t>
      </w:r>
      <w:r w:rsidRPr="00942E3D">
        <w:rPr>
          <w:rFonts w:ascii="Arial" w:eastAsia="Times New Roman" w:hAnsi="Arial" w:cs="Arial"/>
          <w:sz w:val="24"/>
          <w:szCs w:val="24"/>
          <w:lang w:eastAsia="ru-RU"/>
        </w:rPr>
        <w:lastRenderedPageBreak/>
        <w:t>наличии) с указанием наименований, номеров и дат их принятия;</w:t>
      </w:r>
    </w:p>
    <w:p w:rsidR="00AE150F" w:rsidRPr="00942E3D" w:rsidRDefault="00AE150F" w:rsidP="00AE150F">
      <w:pPr>
        <w:widowControl w:val="0"/>
        <w:autoSpaceDE w:val="0"/>
        <w:autoSpaceDN w:val="0"/>
        <w:adjustRightInd w:val="0"/>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ab/>
        <w:t>15)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E150F" w:rsidRPr="00942E3D" w:rsidRDefault="00AE150F" w:rsidP="00AE150F">
      <w:pPr>
        <w:widowControl w:val="0"/>
        <w:autoSpaceDE w:val="0"/>
        <w:autoSpaceDN w:val="0"/>
        <w:adjustRightInd w:val="0"/>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ab/>
        <w:t>16) должность, фамилия, инициалы руководителя, заместителя руководителя органа муниципального контроля, издавшего распоряжение о проведении проверки, а также его подпись, заверенная печатью;</w:t>
      </w:r>
    </w:p>
    <w:p w:rsidR="00AE150F" w:rsidRPr="00942E3D" w:rsidRDefault="00AE150F" w:rsidP="00AE150F">
      <w:pPr>
        <w:widowControl w:val="0"/>
        <w:autoSpaceDE w:val="0"/>
        <w:autoSpaceDN w:val="0"/>
        <w:adjustRightInd w:val="0"/>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ab/>
        <w:t>17) фамилия, имя, отчество (при наличии) и должность должностного лица, непосредственно подготовившего проект распоряжения, контактный телефон, электронный адрес (при наличии).</w:t>
      </w:r>
    </w:p>
    <w:p w:rsidR="00AE150F" w:rsidRPr="00942E3D" w:rsidRDefault="00AE150F" w:rsidP="00AE150F">
      <w:pPr>
        <w:widowControl w:val="0"/>
        <w:autoSpaceDE w:val="0"/>
        <w:autoSpaceDN w:val="0"/>
        <w:adjustRightInd w:val="0"/>
        <w:spacing w:after="0" w:line="240" w:lineRule="auto"/>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ab/>
        <w:t>Ответственным должностным лицом за разработку проекта распоряжения является специалист 2 категории.</w:t>
      </w:r>
    </w:p>
    <w:p w:rsidR="00AE150F" w:rsidRPr="00942E3D" w:rsidRDefault="00AE150F" w:rsidP="00AE150F">
      <w:pPr>
        <w:shd w:val="clear" w:color="auto" w:fill="FFFFFF"/>
        <w:spacing w:after="0" w:line="240" w:lineRule="auto"/>
        <w:ind w:firstLine="567"/>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или иным доступным способом (с использованием факсимильной связи, нарочно).</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32.1. Указанный в распоряжении перечень документов, представление которых юридическим лицом, индивидуальным предпринимателем либо гражданином необходимо для достижения целей и задач проведения проверки, не должен содержать документы, входящие в Перечень документов, определенный Правительством Российской Федерации.</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При осуществлении муниципального жилищного контроля документы согласно Перечню документов, определенному Правительством Российской Федерации, предоставляются по запросу органов муниципального контроля,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Запрос должен содержать следующие сведения:</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 наименование органа муниципального контроля, направляющих запрос;</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2) наименование органа или организации, в адрес которых направляется запрос;</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3) наименование контрольно-надзорной функции в федеральной государственной информационной системе «Федеральный реестр государственных и муниципальных услуг (функций)», для исполнения которой необходимо предоставление документа и (или) информации (вид муниципального контроля);</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4) дата и номер распоряжения Администрации поселения о проведении проверки;</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5) сведения, позволяющие идентифицировать проверяемое юридическое и (или) физическое лицо;</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6) наименование необходимых документов и (или) информации из Перечня документов, определенных Правительством Российской Федерации;</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7) дата направления запроса;</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8) фамилия, имя, отчество (при наличии) и должность лица, подготовившего и направившего запрос, а также номер служебного телефона и (или) адрес электронной почты указанного лица для связи.</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Требования пунктов 1, 2, 6, 7, 8 настоящей части регламента не распространяются на запросы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w:t>
      </w:r>
      <w:r w:rsidRPr="00942E3D">
        <w:rPr>
          <w:rFonts w:ascii="Arial" w:eastAsia="Times New Roman" w:hAnsi="Arial" w:cs="Arial"/>
          <w:sz w:val="24"/>
          <w:szCs w:val="24"/>
          <w:lang w:eastAsia="ru-RU"/>
        </w:rPr>
        <w:lastRenderedPageBreak/>
        <w:t>(или) информацию.</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Запросы и ответы на них, имеющие форму электронного документа, подписываются усиленной квалифицированной электронной подписью.</w:t>
      </w:r>
    </w:p>
    <w:p w:rsidR="00AE150F" w:rsidRPr="00942E3D" w:rsidRDefault="00AE150F" w:rsidP="00AE150F">
      <w:pPr>
        <w:spacing w:after="0" w:line="240" w:lineRule="auto"/>
        <w:ind w:firstLine="709"/>
        <w:jc w:val="both"/>
        <w:outlineLvl w:val="2"/>
        <w:rPr>
          <w:rFonts w:ascii="Arial" w:eastAsia="Times New Roman" w:hAnsi="Arial" w:cs="Arial"/>
          <w:sz w:val="24"/>
          <w:szCs w:val="24"/>
          <w:lang w:eastAsia="ru-RU"/>
        </w:rPr>
      </w:pPr>
      <w:r w:rsidRPr="00942E3D">
        <w:rPr>
          <w:rFonts w:ascii="Arial" w:eastAsia="Times New Roman" w:hAnsi="Arial" w:cs="Arial"/>
          <w:sz w:val="24"/>
          <w:szCs w:val="24"/>
          <w:lang w:eastAsia="ru-RU"/>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AE150F" w:rsidRPr="00942E3D" w:rsidRDefault="00AE150F" w:rsidP="00AE150F">
      <w:pPr>
        <w:spacing w:after="0" w:line="240" w:lineRule="auto"/>
        <w:ind w:firstLine="708"/>
        <w:jc w:val="both"/>
        <w:rPr>
          <w:rFonts w:ascii="Arial" w:eastAsia="Arial Unicode MS" w:hAnsi="Arial" w:cs="Arial"/>
          <w:sz w:val="24"/>
          <w:szCs w:val="24"/>
          <w:lang w:eastAsia="ru-RU"/>
        </w:rPr>
      </w:pPr>
      <w:r w:rsidRPr="00942E3D">
        <w:rPr>
          <w:rFonts w:ascii="Arial" w:eastAsia="Arial Unicode MS" w:hAnsi="Arial" w:cs="Arial"/>
          <w:sz w:val="24"/>
          <w:szCs w:val="24"/>
          <w:lang w:eastAsia="ru-RU"/>
        </w:rPr>
        <w:t>33.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34. Основания для проведения внеплановой проверки в отношении юридических лиц или индивидуальных предпринимателей установлены </w:t>
      </w:r>
      <w:hyperlink r:id="rId8" w:history="1">
        <w:r w:rsidRPr="00942E3D">
          <w:rPr>
            <w:rFonts w:ascii="Arial" w:eastAsia="Times New Roman" w:hAnsi="Arial" w:cs="Arial"/>
            <w:sz w:val="24"/>
            <w:szCs w:val="24"/>
            <w:lang w:eastAsia="ru-RU"/>
          </w:rPr>
          <w:t>статьей 10</w:t>
        </w:r>
      </w:hyperlink>
      <w:r w:rsidRPr="00942E3D">
        <w:rPr>
          <w:rFonts w:ascii="Arial" w:eastAsia="Times New Roman" w:hAnsi="Arial" w:cs="Arial"/>
          <w:sz w:val="24"/>
          <w:szCs w:val="24"/>
          <w:lang w:eastAsia="ru-RU"/>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35. Основанием для проведения проверок в отношении граждан являются:</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2) поступление в Администрацию поселения обращений и заявлений от граждан и сторонних организаций;</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3) выявление фактов нарушений жилищного </w:t>
      </w:r>
      <w:hyperlink r:id="rId9" w:history="1">
        <w:r w:rsidRPr="00942E3D">
          <w:rPr>
            <w:rFonts w:ascii="Arial" w:eastAsia="Times New Roman" w:hAnsi="Arial" w:cs="Arial"/>
            <w:sz w:val="24"/>
            <w:szCs w:val="24"/>
            <w:lang w:eastAsia="ru-RU"/>
          </w:rPr>
          <w:t>законодательства</w:t>
        </w:r>
      </w:hyperlink>
      <w:r w:rsidRPr="00942E3D">
        <w:rPr>
          <w:rFonts w:ascii="Arial" w:eastAsia="Times New Roman" w:hAnsi="Arial" w:cs="Arial"/>
          <w:sz w:val="24"/>
          <w:szCs w:val="24"/>
          <w:lang w:eastAsia="ru-RU"/>
        </w:rPr>
        <w:t xml:space="preserve"> специалистами Администрации поселения.</w:t>
      </w:r>
    </w:p>
    <w:p w:rsidR="00AE150F" w:rsidRPr="00942E3D" w:rsidRDefault="00AE150F" w:rsidP="00AE150F">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36. Основанием для проведения внеплановой проверки наряду с основаниями, указанными в </w:t>
      </w:r>
      <w:hyperlink r:id="rId10" w:history="1">
        <w:r w:rsidRPr="00942E3D">
          <w:rPr>
            <w:rFonts w:ascii="Arial" w:eastAsia="Times New Roman" w:hAnsi="Arial" w:cs="Arial"/>
            <w:sz w:val="24"/>
            <w:szCs w:val="24"/>
            <w:lang w:eastAsia="ru-RU"/>
          </w:rPr>
          <w:t>части 2 статьи 10</w:t>
        </w:r>
      </w:hyperlink>
      <w:r w:rsidRPr="00942E3D">
        <w:rPr>
          <w:rFonts w:ascii="Arial" w:eastAsia="Times New Roman" w:hAnsi="Arial" w:cs="Arial"/>
          <w:sz w:val="24"/>
          <w:szCs w:val="24"/>
          <w:lang w:eastAsia="ru-RU"/>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w:t>
      </w:r>
      <w:r w:rsidRPr="00942E3D">
        <w:rPr>
          <w:rFonts w:ascii="Arial" w:eastAsia="Times New Roman" w:hAnsi="Arial" w:cs="Arial"/>
          <w:sz w:val="24"/>
          <w:szCs w:val="24"/>
          <w:lang w:eastAsia="ru-RU"/>
        </w:rPr>
        <w:lastRenderedPageBreak/>
        <w:t xml:space="preserve">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w:t>
      </w:r>
    </w:p>
    <w:p w:rsidR="00AE150F" w:rsidRPr="00942E3D" w:rsidRDefault="00AE150F" w:rsidP="00AE150F">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942E3D">
        <w:rPr>
          <w:rFonts w:ascii="Arial" w:eastAsia="Times New Roman" w:hAnsi="Arial" w:cs="Arial"/>
          <w:sz w:val="24"/>
          <w:szCs w:val="24"/>
          <w:lang w:eastAsia="ru-RU"/>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37. 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 прокуратуры по месту осуществления деятельности юридических лиц, индивидуальных предпринимателей.</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Усть-Бакчарского сельского поселения,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AE150F" w:rsidRPr="00942E3D" w:rsidRDefault="00AE150F" w:rsidP="00AE150F">
      <w:pPr>
        <w:spacing w:after="0" w:line="240" w:lineRule="auto"/>
        <w:ind w:firstLine="709"/>
        <w:jc w:val="both"/>
        <w:outlineLvl w:val="1"/>
        <w:rPr>
          <w:rFonts w:ascii="Arial" w:eastAsia="Times New Roman" w:hAnsi="Arial" w:cs="Arial"/>
          <w:bCs/>
          <w:sz w:val="24"/>
          <w:szCs w:val="24"/>
          <w:lang w:eastAsia="ru-RU"/>
        </w:rPr>
      </w:pPr>
      <w:r w:rsidRPr="00942E3D">
        <w:rPr>
          <w:rFonts w:ascii="Arial" w:eastAsia="Arial Unicode MS" w:hAnsi="Arial" w:cs="Arial"/>
          <w:sz w:val="24"/>
          <w:szCs w:val="24"/>
          <w:lang w:eastAsia="ru-RU"/>
        </w:rPr>
        <w:t xml:space="preserve">38. Ответственным </w:t>
      </w:r>
      <w:r w:rsidRPr="00942E3D">
        <w:rPr>
          <w:rFonts w:ascii="Arial" w:eastAsia="Times New Roman" w:hAnsi="Arial" w:cs="Arial"/>
          <w:sz w:val="24"/>
          <w:szCs w:val="24"/>
          <w:lang w:eastAsia="ru-RU"/>
        </w:rPr>
        <w:t>должностным лицом за выполнение настоящей административной процедуры  является специалист 2 категории (муниципальный инспектор)</w:t>
      </w:r>
      <w:r w:rsidRPr="00942E3D">
        <w:rPr>
          <w:rFonts w:ascii="Arial" w:eastAsia="Times New Roman" w:hAnsi="Arial" w:cs="Arial"/>
          <w:bCs/>
          <w:sz w:val="24"/>
          <w:szCs w:val="24"/>
          <w:lang w:eastAsia="ru-RU"/>
        </w:rPr>
        <w:t>.</w:t>
      </w:r>
    </w:p>
    <w:p w:rsidR="00AE150F" w:rsidRPr="00942E3D" w:rsidRDefault="00AE150F" w:rsidP="00AE150F">
      <w:pPr>
        <w:spacing w:after="0" w:line="240" w:lineRule="auto"/>
        <w:ind w:firstLine="708"/>
        <w:jc w:val="both"/>
        <w:rPr>
          <w:rFonts w:ascii="Arial" w:eastAsia="Arial Unicode MS" w:hAnsi="Arial" w:cs="Arial"/>
          <w:sz w:val="24"/>
          <w:szCs w:val="24"/>
          <w:lang w:eastAsia="ru-RU"/>
        </w:rPr>
      </w:pPr>
      <w:r w:rsidRPr="00942E3D">
        <w:rPr>
          <w:rFonts w:ascii="Arial" w:eastAsia="Arial Unicode MS" w:hAnsi="Arial" w:cs="Arial"/>
          <w:sz w:val="24"/>
          <w:szCs w:val="24"/>
          <w:lang w:eastAsia="ru-RU"/>
        </w:rPr>
        <w:t>39. Конечным результатом административной процедуры является:</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Arial Unicode MS" w:hAnsi="Arial" w:cs="Arial"/>
          <w:sz w:val="24"/>
          <w:szCs w:val="24"/>
          <w:lang w:eastAsia="ru-RU"/>
        </w:rPr>
        <w:t xml:space="preserve">1) подписанное почтовое </w:t>
      </w:r>
      <w:r w:rsidRPr="00942E3D">
        <w:rPr>
          <w:rFonts w:ascii="Arial" w:eastAsia="Times New Roman" w:hAnsi="Arial" w:cs="Arial"/>
          <w:sz w:val="24"/>
          <w:szCs w:val="24"/>
          <w:lang w:eastAsia="ru-RU"/>
        </w:rPr>
        <w:t>уведомление о вручении юридическому лицу, индивидуальному предпринимателю заказного письма с копией распоряжения Администрации поселения о проведении плановой проверки;</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2) наличие заявления о согласовании органами прокуратуры внеплановой выездной проверки юридического лица, индивидуального предпринимателя;</w:t>
      </w:r>
    </w:p>
    <w:p w:rsidR="00AE150F" w:rsidRPr="00942E3D" w:rsidRDefault="00AE150F" w:rsidP="00AE150F">
      <w:pPr>
        <w:spacing w:after="0" w:line="240" w:lineRule="auto"/>
        <w:ind w:firstLine="708"/>
        <w:jc w:val="both"/>
        <w:rPr>
          <w:rFonts w:ascii="Arial" w:eastAsia="Times New Roman" w:hAnsi="Arial" w:cs="Arial"/>
          <w:color w:val="000000"/>
          <w:sz w:val="24"/>
          <w:szCs w:val="24"/>
          <w:lang w:eastAsia="ru-RU"/>
        </w:rPr>
      </w:pPr>
      <w:r w:rsidRPr="00942E3D">
        <w:rPr>
          <w:rFonts w:ascii="Arial" w:eastAsia="Times New Roman" w:hAnsi="Arial" w:cs="Arial"/>
          <w:sz w:val="24"/>
          <w:szCs w:val="24"/>
          <w:lang w:eastAsia="ru-RU"/>
        </w:rPr>
        <w:t xml:space="preserve">3) уведомление </w:t>
      </w:r>
      <w:r w:rsidRPr="00942E3D">
        <w:rPr>
          <w:rFonts w:ascii="Arial" w:eastAsia="Times New Roman" w:hAnsi="Arial" w:cs="Arial"/>
          <w:color w:val="000000"/>
          <w:sz w:val="24"/>
          <w:szCs w:val="24"/>
          <w:lang w:eastAsia="ru-RU"/>
        </w:rPr>
        <w:t>юридического лица, индивидуального предпринимателя о проведении внеплановой выездной проверки.</w:t>
      </w:r>
    </w:p>
    <w:p w:rsidR="00AE150F" w:rsidRPr="00942E3D" w:rsidRDefault="00AE150F" w:rsidP="00AE150F">
      <w:pPr>
        <w:spacing w:after="0" w:line="240" w:lineRule="auto"/>
        <w:ind w:firstLine="708"/>
        <w:jc w:val="both"/>
        <w:rPr>
          <w:rFonts w:ascii="Arial" w:eastAsia="Arial Unicode MS" w:hAnsi="Arial" w:cs="Arial"/>
          <w:sz w:val="24"/>
          <w:szCs w:val="24"/>
          <w:lang w:eastAsia="ru-RU"/>
        </w:rPr>
      </w:pPr>
    </w:p>
    <w:p w:rsidR="00AE150F" w:rsidRPr="00942E3D" w:rsidRDefault="00AE150F" w:rsidP="00AE150F">
      <w:pPr>
        <w:widowControl w:val="0"/>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942E3D">
        <w:rPr>
          <w:rFonts w:ascii="Arial" w:eastAsia="Times New Roman" w:hAnsi="Arial" w:cs="Arial"/>
          <w:b/>
          <w:bCs/>
          <w:sz w:val="24"/>
          <w:szCs w:val="24"/>
          <w:lang w:eastAsia="ru-RU"/>
        </w:rPr>
        <w:t>3.3. Проведение проверки и оформления ее результатов</w:t>
      </w:r>
    </w:p>
    <w:p w:rsidR="00AE150F" w:rsidRPr="00942E3D" w:rsidRDefault="00AE150F" w:rsidP="00AE150F">
      <w:pPr>
        <w:shd w:val="clear" w:color="auto" w:fill="FFFFFF"/>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40. Основанием для начала административной процедуры является наступление</w:t>
      </w:r>
      <w:r w:rsidRPr="00942E3D">
        <w:rPr>
          <w:rFonts w:ascii="Arial" w:eastAsia="Times New Roman" w:hAnsi="Arial" w:cs="Arial"/>
          <w:color w:val="000000"/>
          <w:sz w:val="24"/>
          <w:szCs w:val="24"/>
          <w:lang w:eastAsia="ru-RU"/>
        </w:rPr>
        <w:t xml:space="preserve"> даты начала проверки.</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lastRenderedPageBreak/>
        <w:t xml:space="preserve">41. Проведение проверки осуществляется муниципальным инспектором, указанным в распоряжении, с соблюдением при проведении проверки в отношении юридических лиц и индивидуальных предпринимателей требований Федерального закона от 26 декабря 2008 N 294-ФЗ «О защите прав юридических лиц и индивидуальных предпринимателей при проведении государственного контроля (надзора) и муниципального контроля». </w:t>
      </w:r>
    </w:p>
    <w:p w:rsidR="00AE150F" w:rsidRPr="00942E3D" w:rsidRDefault="00AE150F" w:rsidP="00AE150F">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942E3D">
        <w:rPr>
          <w:rFonts w:ascii="Arial" w:eastAsia="Times New Roman" w:hAnsi="Arial" w:cs="Arial"/>
          <w:sz w:val="24"/>
          <w:szCs w:val="24"/>
          <w:lang w:eastAsia="ru-RU"/>
        </w:rPr>
        <w:t>42. Муниципальный инспектор в порядке, установленном законодательством Российской Федерации, имеют право:</w:t>
      </w:r>
    </w:p>
    <w:p w:rsidR="00AE150F" w:rsidRPr="00942E3D" w:rsidRDefault="00AE150F" w:rsidP="00AE150F">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942E3D">
        <w:rPr>
          <w:rFonts w:ascii="Arial" w:eastAsia="Times New Roman" w:hAnsi="Arial" w:cs="Arial"/>
          <w:sz w:val="24"/>
          <w:szCs w:val="24"/>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E150F" w:rsidRPr="00942E3D" w:rsidRDefault="00AE150F" w:rsidP="00AE150F">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них многоквартирные дома,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обследование; проводить исследования, испытания, расследования, экспертизы и другие мероприятия по контролю;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1" w:history="1">
        <w:r w:rsidRPr="00942E3D">
          <w:rPr>
            <w:rFonts w:ascii="Arial" w:eastAsia="Times New Roman" w:hAnsi="Arial" w:cs="Arial"/>
            <w:sz w:val="24"/>
            <w:szCs w:val="24"/>
            <w:lang w:eastAsia="ru-RU"/>
          </w:rPr>
          <w:t>статьей 162</w:t>
        </w:r>
      </w:hyperlink>
      <w:r w:rsidRPr="00942E3D">
        <w:rPr>
          <w:rFonts w:ascii="Arial" w:eastAsia="Times New Roman" w:hAnsi="Arial" w:cs="Arial"/>
          <w:sz w:val="24"/>
          <w:szCs w:val="24"/>
          <w:lang w:eastAsia="ru-RU"/>
        </w:rPr>
        <w:t xml:space="preserve">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AE150F" w:rsidRPr="00942E3D" w:rsidRDefault="00AE150F" w:rsidP="00AE150F">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942E3D">
        <w:rPr>
          <w:rFonts w:ascii="Arial" w:eastAsia="Times New Roman" w:hAnsi="Arial" w:cs="Arial"/>
          <w:sz w:val="24"/>
          <w:szCs w:val="24"/>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AE150F" w:rsidRPr="00942E3D" w:rsidRDefault="00AE150F" w:rsidP="00AE150F">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942E3D">
        <w:rPr>
          <w:rFonts w:ascii="Arial" w:eastAsia="Times New Roman" w:hAnsi="Arial" w:cs="Arial"/>
          <w:sz w:val="24"/>
          <w:szCs w:val="24"/>
          <w:lang w:eastAsia="ru-RU"/>
        </w:rPr>
        <w:lastRenderedPageBreak/>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E150F" w:rsidRPr="00942E3D" w:rsidRDefault="00AE150F" w:rsidP="00AE150F">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942E3D">
        <w:rPr>
          <w:rFonts w:ascii="Arial" w:eastAsia="Times New Roman" w:hAnsi="Arial" w:cs="Arial"/>
          <w:sz w:val="24"/>
          <w:szCs w:val="24"/>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E150F" w:rsidRPr="00942E3D" w:rsidRDefault="00AE150F" w:rsidP="00AE150F">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42.1. Орган </w:t>
      </w:r>
      <w:bookmarkStart w:id="0" w:name="_GoBack"/>
      <w:bookmarkEnd w:id="0"/>
      <w:r w:rsidRPr="00942E3D">
        <w:rPr>
          <w:rFonts w:ascii="Arial" w:eastAsia="Times New Roman" w:hAnsi="Arial" w:cs="Arial"/>
          <w:sz w:val="24"/>
          <w:szCs w:val="24"/>
          <w:lang w:eastAsia="ru-RU"/>
        </w:rPr>
        <w:t>муниципального жилищного контроля вправе обратиться в суд с заявлениями:</w:t>
      </w:r>
    </w:p>
    <w:p w:rsidR="00AE150F" w:rsidRPr="00942E3D" w:rsidRDefault="00AE150F" w:rsidP="00AE150F">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942E3D">
        <w:rPr>
          <w:rFonts w:ascii="Arial" w:eastAsia="Times New Roman" w:hAnsi="Arial" w:cs="Arial"/>
          <w:sz w:val="24"/>
          <w:szCs w:val="24"/>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AE150F" w:rsidRPr="00942E3D" w:rsidRDefault="00AE150F" w:rsidP="00AE150F">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942E3D">
        <w:rPr>
          <w:rFonts w:ascii="Arial" w:eastAsia="Times New Roman" w:hAnsi="Arial" w:cs="Arial"/>
          <w:sz w:val="24"/>
          <w:szCs w:val="24"/>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случаях выявления нарушений порядка создания такого товарищества или такого кооператива, если эти нарушения носят неустранимый характер;</w:t>
      </w:r>
    </w:p>
    <w:p w:rsidR="00AE150F" w:rsidRPr="00942E3D" w:rsidRDefault="00AE150F" w:rsidP="00AE150F">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942E3D">
        <w:rPr>
          <w:rFonts w:ascii="Arial" w:eastAsia="Times New Roman" w:hAnsi="Arial" w:cs="Arial"/>
          <w:sz w:val="24"/>
          <w:szCs w:val="24"/>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E150F" w:rsidRPr="00942E3D" w:rsidRDefault="00AE150F" w:rsidP="00AE150F">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942E3D">
        <w:rPr>
          <w:rFonts w:ascii="Arial" w:eastAsia="Times New Roman" w:hAnsi="Arial" w:cs="Arial"/>
          <w:sz w:val="24"/>
          <w:szCs w:val="24"/>
          <w:lang w:eastAsia="ru-RU"/>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нарушений обязательных требований;</w:t>
      </w:r>
    </w:p>
    <w:p w:rsidR="00AE150F" w:rsidRPr="00942E3D" w:rsidRDefault="00AE150F" w:rsidP="00AE150F">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942E3D">
        <w:rPr>
          <w:rFonts w:ascii="Arial" w:eastAsia="Times New Roman" w:hAnsi="Arial" w:cs="Arial"/>
          <w:sz w:val="24"/>
          <w:szCs w:val="24"/>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43. Муниципальный инспектор обязан:</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 своевременно и в полной мере исполнять предоставленные полномочия по предупреждению, выявлению и пресечению нарушений требований нормативных актов;</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2) соблюдать законодательство Российской Федерации, права и законные интересы граждан, юридических лиц и индивидуальных предпринимателей;</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3) проводить проверку на основании и в строгом соответствии с распоряжением Администрации поселения;</w:t>
      </w:r>
    </w:p>
    <w:p w:rsidR="00AE150F" w:rsidRPr="00942E3D" w:rsidRDefault="00AE150F" w:rsidP="00AE150F">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942E3D">
        <w:rPr>
          <w:rFonts w:ascii="Arial" w:eastAsia="Times New Roman" w:hAnsi="Arial" w:cs="Arial"/>
          <w:sz w:val="24"/>
          <w:szCs w:val="24"/>
          <w:lang w:eastAsia="ru-RU"/>
        </w:rPr>
        <w:lastRenderedPageBreak/>
        <w:t xml:space="preserve">4) осуществлять проверку объектов (территории и помещения) граждан, юридических лиц и индивидуальных предпринимателей только во время исполнения служебных обязанностей при предъявлении служебного удостоверения и соответствующего распоряжения о проведении проверки, а в случае,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2" w:history="1">
        <w:r w:rsidRPr="00942E3D">
          <w:rPr>
            <w:rFonts w:ascii="Arial" w:eastAsia="Times New Roman" w:hAnsi="Arial" w:cs="Arial"/>
            <w:sz w:val="24"/>
            <w:szCs w:val="24"/>
            <w:lang w:eastAsia="ru-RU"/>
          </w:rPr>
          <w:t>чрезвычайных</w:t>
        </w:r>
      </w:hyperlink>
      <w:r w:rsidRPr="00942E3D">
        <w:rPr>
          <w:rFonts w:ascii="Arial" w:eastAsia="Times New Roman" w:hAnsi="Arial" w:cs="Arial"/>
          <w:sz w:val="24"/>
          <w:szCs w:val="24"/>
          <w:lang w:eastAsia="ru-RU"/>
        </w:rPr>
        <w:t xml:space="preserve"> ситуаций природного и </w:t>
      </w:r>
      <w:hyperlink r:id="rId13" w:history="1">
        <w:r w:rsidRPr="00942E3D">
          <w:rPr>
            <w:rFonts w:ascii="Arial" w:eastAsia="Times New Roman" w:hAnsi="Arial" w:cs="Arial"/>
            <w:sz w:val="24"/>
            <w:szCs w:val="24"/>
            <w:lang w:eastAsia="ru-RU"/>
          </w:rPr>
          <w:t>техногенного</w:t>
        </w:r>
      </w:hyperlink>
      <w:r w:rsidRPr="00942E3D">
        <w:rPr>
          <w:rFonts w:ascii="Arial" w:eastAsia="Times New Roman" w:hAnsi="Arial" w:cs="Arial"/>
          <w:sz w:val="24"/>
          <w:szCs w:val="24"/>
          <w:lang w:eastAsia="ru-RU"/>
        </w:rPr>
        <w:t xml:space="preserve"> характера или причинение вреда жизни, здоровью граждан, вреда животным, растениям, </w:t>
      </w:r>
      <w:hyperlink r:id="rId14" w:history="1">
        <w:r w:rsidRPr="00942E3D">
          <w:rPr>
            <w:rFonts w:ascii="Arial" w:eastAsia="Times New Roman" w:hAnsi="Arial" w:cs="Arial"/>
            <w:sz w:val="24"/>
            <w:szCs w:val="24"/>
            <w:lang w:eastAsia="ru-RU"/>
          </w:rPr>
          <w:t>окружающей среде</w:t>
        </w:r>
      </w:hyperlink>
      <w:r w:rsidRPr="00942E3D">
        <w:rPr>
          <w:rFonts w:ascii="Arial" w:eastAsia="Times New Roman" w:hAnsi="Arial" w:cs="Arial"/>
          <w:sz w:val="24"/>
          <w:szCs w:val="24"/>
          <w:lang w:eastAsia="ru-RU"/>
        </w:rPr>
        <w:t xml:space="preserve">, </w:t>
      </w:r>
      <w:hyperlink r:id="rId15" w:history="1">
        <w:r w:rsidRPr="00942E3D">
          <w:rPr>
            <w:rFonts w:ascii="Arial" w:eastAsia="Times New Roman" w:hAnsi="Arial" w:cs="Arial"/>
            <w:sz w:val="24"/>
            <w:szCs w:val="24"/>
            <w:lang w:eastAsia="ru-RU"/>
          </w:rPr>
          <w:t>объектам культурного наследия</w:t>
        </w:r>
      </w:hyperlink>
      <w:r w:rsidRPr="00942E3D">
        <w:rPr>
          <w:rFonts w:ascii="Arial" w:eastAsia="Times New Roman" w:hAnsi="Arial" w:cs="Arial"/>
          <w:sz w:val="24"/>
          <w:szCs w:val="24"/>
          <w:lang w:eastAsia="ru-RU"/>
        </w:rPr>
        <w:t xml:space="preserve"> </w:t>
      </w:r>
      <w:hyperlink r:id="rId16" w:history="1">
        <w:r w:rsidRPr="00942E3D">
          <w:rPr>
            <w:rFonts w:ascii="Arial" w:eastAsia="Times New Roman" w:hAnsi="Arial" w:cs="Arial"/>
            <w:sz w:val="24"/>
            <w:szCs w:val="24"/>
            <w:lang w:eastAsia="ru-RU"/>
          </w:rPr>
          <w:t>(памятникам истории и культуры)</w:t>
        </w:r>
      </w:hyperlink>
      <w:r w:rsidRPr="00942E3D">
        <w:rPr>
          <w:rFonts w:ascii="Arial" w:eastAsia="Times New Roman" w:hAnsi="Arial" w:cs="Arial"/>
          <w:sz w:val="24"/>
          <w:szCs w:val="24"/>
          <w:lang w:eastAsia="ru-RU"/>
        </w:rPr>
        <w:t xml:space="preserve"> народов Российской Федерации, безопасности государства, а также возникновение </w:t>
      </w:r>
      <w:hyperlink r:id="rId17" w:history="1">
        <w:r w:rsidRPr="00942E3D">
          <w:rPr>
            <w:rFonts w:ascii="Arial" w:eastAsia="Times New Roman" w:hAnsi="Arial" w:cs="Arial"/>
            <w:sz w:val="24"/>
            <w:szCs w:val="24"/>
            <w:lang w:eastAsia="ru-RU"/>
          </w:rPr>
          <w:t>чрезвычайных</w:t>
        </w:r>
      </w:hyperlink>
      <w:r w:rsidRPr="00942E3D">
        <w:rPr>
          <w:rFonts w:ascii="Arial" w:eastAsia="Times New Roman" w:hAnsi="Arial" w:cs="Arial"/>
          <w:sz w:val="24"/>
          <w:szCs w:val="24"/>
          <w:lang w:eastAsia="ru-RU"/>
        </w:rPr>
        <w:t xml:space="preserve"> ситуаций природного и </w:t>
      </w:r>
      <w:hyperlink r:id="rId18" w:history="1">
        <w:r w:rsidRPr="00942E3D">
          <w:rPr>
            <w:rFonts w:ascii="Arial" w:eastAsia="Times New Roman" w:hAnsi="Arial" w:cs="Arial"/>
            <w:sz w:val="24"/>
            <w:szCs w:val="24"/>
            <w:lang w:eastAsia="ru-RU"/>
          </w:rPr>
          <w:t>техногенного</w:t>
        </w:r>
      </w:hyperlink>
      <w:r w:rsidRPr="00942E3D">
        <w:rPr>
          <w:rFonts w:ascii="Arial" w:eastAsia="Times New Roman" w:hAnsi="Arial" w:cs="Arial"/>
          <w:sz w:val="24"/>
          <w:szCs w:val="24"/>
          <w:lang w:eastAsia="ru-RU"/>
        </w:rPr>
        <w:t xml:space="preserve"> характера, копии документа о согласовании проведения проверки;</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5) не препятствовать представителям гражданина,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6) предоставлять должностным лицам юридического лица, гражданам, индивидуальным предпринимателям либо их представителям, присутствующим при проведении проверки, относящуюся к предмету проверки необходимую информацию;</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7) знакомить должностных лиц юридического лица, гражданина и индивидуального предпринимателя либо их представителей с результатами проверки;</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8) доказывать законность своих действий при их обжаловании гражданами, юридическими лицами и индивидуальными предпринимателями в порядке, установленном законодательством Российской Федерации;</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9) осуществлять запись в журнале проверок;</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10) не допускать необоснованное ограничение прав и законных интересов граждан, юридических лиц, индивидуальных предпринимателей;</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11) соблюдать сроки проведения проверки, установленные действующим законодательством Российской Федерации;</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12) не требовать от юридического лица, индивидуального лица или гражданина документы и иные сведения, представление которых не предусмотрено действующим законодательством Российской Федерации;</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уполномоченного представителя ознакомить их с положениями Административного регламента, в соответствии с которым проводится проверка;</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15)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w:t>
      </w:r>
      <w:r w:rsidRPr="00942E3D">
        <w:rPr>
          <w:rFonts w:ascii="Arial" w:eastAsia="Times New Roman" w:hAnsi="Arial" w:cs="Arial"/>
          <w:sz w:val="24"/>
          <w:szCs w:val="24"/>
          <w:lang w:eastAsia="ru-RU"/>
        </w:rPr>
        <w:lastRenderedPageBreak/>
        <w:t>предпринимателей, юридических лиц.</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43.1. При проведении проверки муниципальный инспектор не вправе:</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bookmarkStart w:id="1" w:name="dst100198"/>
      <w:bookmarkEnd w:id="1"/>
      <w:r w:rsidRPr="00942E3D">
        <w:rPr>
          <w:rFonts w:ascii="Arial" w:eastAsia="Times New Roman" w:hAnsi="Arial" w:cs="Arial"/>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bookmarkStart w:id="2" w:name="dst194"/>
      <w:bookmarkEnd w:id="2"/>
      <w:r w:rsidRPr="00942E3D">
        <w:rPr>
          <w:rFonts w:ascii="Arial" w:eastAsia="Times New Roman" w:hAnsi="Arial" w:cs="Arial"/>
          <w:sz w:val="24"/>
          <w:szCs w:val="24"/>
          <w:lang w:eastAsia="ru-RU"/>
        </w:rPr>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bookmarkStart w:id="3" w:name="dst100199"/>
      <w:bookmarkEnd w:id="3"/>
      <w:r w:rsidRPr="00942E3D">
        <w:rPr>
          <w:rFonts w:ascii="Arial" w:eastAsia="Times New Roman" w:hAnsi="Arial" w:cs="Arial"/>
          <w:sz w:val="24"/>
          <w:szCs w:val="24"/>
          <w:lang w:eastAsia="ru-RU"/>
        </w:rPr>
        <w:t>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w:t>
      </w:r>
      <w:r w:rsidRPr="00942E3D">
        <w:rPr>
          <w:rFonts w:ascii="Arial" w:eastAsia="Arial Unicode MS" w:hAnsi="Arial" w:cs="Arial"/>
          <w:sz w:val="24"/>
          <w:szCs w:val="24"/>
          <w:lang w:eastAsia="ru-RU"/>
        </w:rPr>
        <w:t xml:space="preserve"> - </w:t>
      </w:r>
      <w:r w:rsidRPr="00942E3D">
        <w:rPr>
          <w:rFonts w:ascii="Arial" w:eastAsia="Times New Roman" w:hAnsi="Arial" w:cs="Arial"/>
          <w:sz w:val="24"/>
          <w:szCs w:val="24"/>
          <w:lang w:eastAsia="ru-RU"/>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bookmarkStart w:id="4" w:name="dst100200"/>
      <w:bookmarkEnd w:id="4"/>
      <w:r w:rsidRPr="00942E3D">
        <w:rPr>
          <w:rFonts w:ascii="Arial" w:eastAsia="Times New Roman" w:hAnsi="Arial" w:cs="Arial"/>
          <w:sz w:val="24"/>
          <w:szCs w:val="24"/>
          <w:lang w:eastAsia="ru-RU"/>
        </w:rPr>
        <w:t xml:space="preserve">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bookmarkStart w:id="5" w:name="dst100201"/>
      <w:bookmarkEnd w:id="5"/>
      <w:r w:rsidRPr="00942E3D">
        <w:rPr>
          <w:rFonts w:ascii="Arial" w:eastAsia="Times New Roman" w:hAnsi="Arial" w:cs="Arial"/>
          <w:sz w:val="24"/>
          <w:szCs w:val="24"/>
          <w:lang w:eastAsia="ru-RU"/>
        </w:rPr>
        <w:t>5)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bookmarkStart w:id="6" w:name="dst100202"/>
      <w:bookmarkEnd w:id="6"/>
      <w:r w:rsidRPr="00942E3D">
        <w:rPr>
          <w:rFonts w:ascii="Arial" w:eastAsia="Times New Roman" w:hAnsi="Arial" w:cs="Arial"/>
          <w:sz w:val="24"/>
          <w:szCs w:val="24"/>
          <w:lang w:eastAsia="ru-RU"/>
        </w:rPr>
        <w:t xml:space="preserve">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9" w:history="1">
        <w:r w:rsidRPr="00942E3D">
          <w:rPr>
            <w:rFonts w:ascii="Arial" w:eastAsia="Times New Roman" w:hAnsi="Arial" w:cs="Arial"/>
            <w:sz w:val="24"/>
            <w:szCs w:val="24"/>
            <w:lang w:eastAsia="ru-RU"/>
          </w:rPr>
          <w:t>тайну</w:t>
        </w:r>
      </w:hyperlink>
      <w:r w:rsidRPr="00942E3D">
        <w:rPr>
          <w:rFonts w:ascii="Arial" w:eastAsia="Times New Roman" w:hAnsi="Arial" w:cs="Arial"/>
          <w:sz w:val="24"/>
          <w:szCs w:val="24"/>
          <w:lang w:eastAsia="ru-RU"/>
        </w:rPr>
        <w:t>, за исключением случаев, предусмотренных законодательством Российской Федерации;</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bookmarkStart w:id="7" w:name="dst100203"/>
      <w:bookmarkEnd w:id="7"/>
      <w:r w:rsidRPr="00942E3D">
        <w:rPr>
          <w:rFonts w:ascii="Arial" w:eastAsia="Times New Roman" w:hAnsi="Arial" w:cs="Arial"/>
          <w:sz w:val="24"/>
          <w:szCs w:val="24"/>
          <w:lang w:eastAsia="ru-RU"/>
        </w:rPr>
        <w:t xml:space="preserve">7) превышать установленные сроки проведения проверки; </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bookmarkStart w:id="8" w:name="dst100204"/>
      <w:bookmarkEnd w:id="8"/>
      <w:r w:rsidRPr="00942E3D">
        <w:rPr>
          <w:rFonts w:ascii="Arial" w:eastAsia="Times New Roman" w:hAnsi="Arial" w:cs="Arial"/>
          <w:sz w:val="24"/>
          <w:szCs w:val="24"/>
          <w:lang w:eastAsia="ru-RU"/>
        </w:rPr>
        <w:t>8)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9)</w:t>
      </w:r>
      <w:r w:rsidRPr="00942E3D">
        <w:rPr>
          <w:rFonts w:ascii="Arial" w:hAnsi="Arial" w:cs="Arial"/>
          <w:sz w:val="24"/>
          <w:szCs w:val="24"/>
        </w:rPr>
        <w:t xml:space="preserve"> </w:t>
      </w:r>
      <w:r w:rsidRPr="00942E3D">
        <w:rPr>
          <w:rFonts w:ascii="Arial" w:eastAsia="Times New Roman" w:hAnsi="Arial" w:cs="Arial"/>
          <w:sz w:val="24"/>
          <w:szCs w:val="24"/>
          <w:lang w:eastAsia="ru-RU"/>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определенный Правительством Российской Федерации;</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10)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43.2.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bookmarkStart w:id="9" w:name="dst100263"/>
      <w:bookmarkEnd w:id="9"/>
      <w:r w:rsidRPr="00942E3D">
        <w:rPr>
          <w:rFonts w:ascii="Arial" w:eastAsia="Times New Roman" w:hAnsi="Arial" w:cs="Arial"/>
          <w:sz w:val="24"/>
          <w:szCs w:val="24"/>
          <w:lang w:eastAsia="ru-RU"/>
        </w:rPr>
        <w:t xml:space="preserve">1) непосредственно присутствовать при проведении проверки, давать </w:t>
      </w:r>
      <w:r w:rsidRPr="00942E3D">
        <w:rPr>
          <w:rFonts w:ascii="Arial" w:eastAsia="Times New Roman" w:hAnsi="Arial" w:cs="Arial"/>
          <w:sz w:val="24"/>
          <w:szCs w:val="24"/>
          <w:lang w:eastAsia="ru-RU"/>
        </w:rPr>
        <w:lastRenderedPageBreak/>
        <w:t xml:space="preserve">объяснения по вопросам, относящимся к предмету проверки; </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bookmarkStart w:id="10" w:name="dst100264"/>
      <w:bookmarkEnd w:id="10"/>
      <w:r w:rsidRPr="00942E3D">
        <w:rPr>
          <w:rFonts w:ascii="Arial" w:eastAsia="Times New Roman" w:hAnsi="Arial" w:cs="Arial"/>
          <w:sz w:val="24"/>
          <w:szCs w:val="24"/>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bookmarkStart w:id="11" w:name="dst100265"/>
      <w:bookmarkEnd w:id="11"/>
      <w:r w:rsidRPr="00942E3D">
        <w:rPr>
          <w:rFonts w:ascii="Arial" w:eastAsia="Times New Roman" w:hAnsi="Arial" w:cs="Arial"/>
          <w:sz w:val="24"/>
          <w:szCs w:val="24"/>
          <w:lang w:eastAsia="ru-RU"/>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bookmarkStart w:id="12" w:name="dst100266"/>
      <w:bookmarkEnd w:id="12"/>
      <w:r w:rsidRPr="00942E3D">
        <w:rPr>
          <w:rFonts w:ascii="Arial" w:eastAsia="Times New Roman" w:hAnsi="Arial" w:cs="Arial"/>
          <w:sz w:val="24"/>
          <w:szCs w:val="24"/>
          <w:lang w:eastAsia="ru-RU"/>
        </w:rPr>
        <w:t xml:space="preserve">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AE150F" w:rsidRPr="00942E3D" w:rsidRDefault="00AE150F" w:rsidP="00AE15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bookmarkStart w:id="13" w:name="dst145"/>
      <w:bookmarkEnd w:id="13"/>
      <w:r w:rsidRPr="00942E3D">
        <w:rPr>
          <w:rFonts w:ascii="Arial" w:eastAsia="Times New Roman" w:hAnsi="Arial" w:cs="Arial"/>
          <w:sz w:val="24"/>
          <w:szCs w:val="24"/>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44.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AE150F" w:rsidRPr="00942E3D" w:rsidRDefault="00AE150F" w:rsidP="00AE150F">
      <w:pPr>
        <w:autoSpaceDE w:val="0"/>
        <w:autoSpaceDN w:val="0"/>
        <w:adjustRightInd w:val="0"/>
        <w:spacing w:after="0" w:line="240" w:lineRule="auto"/>
        <w:ind w:firstLine="54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ab/>
        <w:t>45. В рамках проведения проверок граждан, юридических лиц и индивидуальных предпринимателей осуществляются:</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 визуальный осмотр объекта (объектов);</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2) фотосъемка;</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3) запрос документов;</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4) работа с представленной документацией (изучение, анализ, формирование выводов и позиций).</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46. При выездной проверке, муниципальный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Администрации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E150F" w:rsidRPr="00942E3D" w:rsidRDefault="00AE150F" w:rsidP="00AE150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942E3D">
        <w:rPr>
          <w:rFonts w:ascii="Arial" w:eastAsia="Times New Roman" w:hAnsi="Arial" w:cs="Arial"/>
          <w:sz w:val="24"/>
          <w:szCs w:val="24"/>
          <w:lang w:eastAsia="ru-RU"/>
        </w:rPr>
        <w:t>47. По результатам проведенной проверки составляется акт проверки соблюдения  жилищного законодательства (далее - акт) в двух экземплярах</w:t>
      </w:r>
      <w:r w:rsidRPr="00942E3D">
        <w:rPr>
          <w:rFonts w:ascii="Arial" w:eastAsia="Times New Roman" w:hAnsi="Arial" w:cs="Arial"/>
          <w:color w:val="000000"/>
          <w:sz w:val="24"/>
          <w:szCs w:val="24"/>
          <w:lang w:eastAsia="ru-RU"/>
        </w:rPr>
        <w:t xml:space="preserve"> по форме, утвержденной Приказом Минэкономразвития России.</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В акте делается запись о наличии или отсутствии нарушений жилищного законодательства, а также указываются:</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 дата, время и место его составления;</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2) наименование органа муниципального контроля;</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3) дата и номер распоряжения органа муниципального контроля, на основании которого проведена проверка;</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lastRenderedPageBreak/>
        <w:t>4) фамилия, имя, отчество инспектора, проводившего проверку;</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6) дата, время, продолжительность и место проведения проверки;</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9) подпись муниципального инспектора, осуществившего проверку.</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К акту прилагаются объяснения лиц, на которых возлагается ответственность за совершение нарушений, и другие документы или их копии, имеющие отношение к проверке.</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48. . Один экземпляр акта с копиями приложений вручается лицу, в отношении которого проводилась проверка, под расписку или направляется посредством почтовой связи с уведомлением о вручении, которое приобщается вместе с экземпляром акта к материалам проверки.</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49. Муниципальный инспектор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 </w:t>
      </w:r>
      <w:hyperlink r:id="rId20" w:history="1">
        <w:r w:rsidRPr="00942E3D">
          <w:rPr>
            <w:rFonts w:ascii="Arial" w:eastAsia="Times New Roman" w:hAnsi="Arial" w:cs="Arial"/>
            <w:sz w:val="24"/>
            <w:szCs w:val="24"/>
            <w:lang w:eastAsia="ru-RU"/>
          </w:rPr>
          <w:t>законодательства</w:t>
        </w:r>
      </w:hyperlink>
      <w:r w:rsidRPr="00942E3D">
        <w:rPr>
          <w:rFonts w:ascii="Arial" w:eastAsia="Times New Roman" w:hAnsi="Arial" w:cs="Arial"/>
          <w:sz w:val="24"/>
          <w:szCs w:val="24"/>
          <w:lang w:eastAsia="ru-RU"/>
        </w:rPr>
        <w:t>.</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Муниципальный жилищный инспектор о проведенных проверках представляет ежеквартальный отчет согласно приложению 2.</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Arial Unicode MS" w:hAnsi="Arial" w:cs="Arial"/>
          <w:sz w:val="24"/>
          <w:szCs w:val="24"/>
          <w:lang w:eastAsia="ru-RU"/>
        </w:rPr>
        <w:t>50.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w:t>
      </w:r>
      <w:r w:rsidRPr="00942E3D">
        <w:rPr>
          <w:rFonts w:ascii="Arial" w:eastAsia="Times New Roman" w:hAnsi="Arial" w:cs="Arial"/>
          <w:sz w:val="24"/>
          <w:szCs w:val="24"/>
          <w:lang w:eastAsia="ru-RU"/>
        </w:rPr>
        <w:t xml:space="preserve"> </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51. В случае если юридическим лицом, индивидуальным предпринимателем в сроки, установленные предписанием, выявленные в ходе проведения проверки нарушения не устранены, муниципальный инспектор направляет материалы проверки в надзорные органы, либо обращается в судебные органы с требованиями о принятии мер по устранению нарушения.</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52. 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поселения, должностные лица Администрации поселения обязаны направить в соответствующие уполномоченные органы информацию (сведения) о таких нарушениях.</w:t>
      </w:r>
    </w:p>
    <w:p w:rsidR="00AE150F" w:rsidRPr="00942E3D" w:rsidRDefault="00AE150F" w:rsidP="00AE150F">
      <w:pPr>
        <w:spacing w:after="0" w:line="240" w:lineRule="auto"/>
        <w:jc w:val="both"/>
        <w:rPr>
          <w:rFonts w:ascii="Arial" w:eastAsia="Arial Unicode MS" w:hAnsi="Arial" w:cs="Arial"/>
          <w:sz w:val="24"/>
          <w:szCs w:val="24"/>
          <w:lang w:eastAsia="ru-RU"/>
        </w:rPr>
      </w:pPr>
      <w:r w:rsidRPr="00942E3D">
        <w:rPr>
          <w:rFonts w:ascii="Arial" w:eastAsia="Times New Roman" w:hAnsi="Arial" w:cs="Arial"/>
          <w:sz w:val="24"/>
          <w:szCs w:val="24"/>
          <w:lang w:eastAsia="ru-RU"/>
        </w:rPr>
        <w:t xml:space="preserve"> </w:t>
      </w:r>
      <w:r w:rsidRPr="00942E3D">
        <w:rPr>
          <w:rFonts w:ascii="Arial" w:eastAsia="Times New Roman" w:hAnsi="Arial" w:cs="Arial"/>
          <w:sz w:val="24"/>
          <w:szCs w:val="24"/>
          <w:lang w:eastAsia="ru-RU"/>
        </w:rPr>
        <w:tab/>
        <w:t>53.</w:t>
      </w:r>
      <w:r w:rsidRPr="00942E3D">
        <w:rPr>
          <w:rFonts w:ascii="Arial" w:eastAsia="Arial Unicode MS" w:hAnsi="Arial" w:cs="Arial"/>
          <w:sz w:val="24"/>
          <w:szCs w:val="24"/>
          <w:lang w:eastAsia="ru-RU"/>
        </w:rPr>
        <w:t xml:space="preserve"> Конечным результатом административной процедуры является:</w:t>
      </w:r>
    </w:p>
    <w:p w:rsidR="00AE150F" w:rsidRPr="00942E3D" w:rsidRDefault="00AE150F" w:rsidP="00AE150F">
      <w:pPr>
        <w:spacing w:after="0" w:line="240" w:lineRule="auto"/>
        <w:jc w:val="both"/>
        <w:rPr>
          <w:rFonts w:ascii="Arial" w:eastAsia="Arial Unicode MS" w:hAnsi="Arial" w:cs="Arial"/>
          <w:sz w:val="24"/>
          <w:szCs w:val="24"/>
          <w:lang w:eastAsia="ru-RU"/>
        </w:rPr>
      </w:pPr>
      <w:r w:rsidRPr="00942E3D">
        <w:rPr>
          <w:rFonts w:ascii="Arial" w:eastAsia="Arial Unicode MS" w:hAnsi="Arial" w:cs="Arial"/>
          <w:sz w:val="24"/>
          <w:szCs w:val="24"/>
          <w:lang w:eastAsia="ru-RU"/>
        </w:rPr>
        <w:lastRenderedPageBreak/>
        <w:tab/>
        <w:t>1) а</w:t>
      </w:r>
      <w:r w:rsidRPr="00942E3D">
        <w:rPr>
          <w:rFonts w:ascii="Arial" w:eastAsia="Times New Roman" w:hAnsi="Arial" w:cs="Arial"/>
          <w:sz w:val="24"/>
          <w:szCs w:val="24"/>
          <w:lang w:eastAsia="ru-RU"/>
        </w:rPr>
        <w:t>кт проверки соблюдения жилищного законодательства;</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Arial Unicode MS" w:hAnsi="Arial" w:cs="Arial"/>
          <w:sz w:val="24"/>
          <w:szCs w:val="24"/>
          <w:lang w:eastAsia="ru-RU"/>
        </w:rPr>
        <w:t>2) предписание юридическому лицу, индивидуальному предпринимателю об устранении выявленных нарушений с указанием сроков их устранения;</w:t>
      </w:r>
    </w:p>
    <w:p w:rsidR="00AE150F" w:rsidRPr="00942E3D" w:rsidRDefault="00AE150F" w:rsidP="00AE150F">
      <w:pPr>
        <w:spacing w:after="0" w:line="240" w:lineRule="auto"/>
        <w:ind w:firstLine="709"/>
        <w:jc w:val="both"/>
        <w:outlineLvl w:val="2"/>
        <w:rPr>
          <w:rFonts w:ascii="Arial" w:eastAsia="Times New Roman" w:hAnsi="Arial" w:cs="Arial"/>
          <w:sz w:val="24"/>
          <w:szCs w:val="24"/>
          <w:lang w:eastAsia="ru-RU"/>
        </w:rPr>
      </w:pPr>
      <w:r w:rsidRPr="00942E3D">
        <w:rPr>
          <w:rFonts w:ascii="Arial" w:eastAsia="Times New Roman" w:hAnsi="Arial" w:cs="Arial"/>
          <w:sz w:val="24"/>
          <w:szCs w:val="24"/>
          <w:lang w:eastAsia="ru-RU"/>
        </w:rPr>
        <w:t>3) материалы проверки для направления в надзорные или судебные органы.</w:t>
      </w: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p>
    <w:p w:rsidR="00AE150F" w:rsidRPr="00942E3D" w:rsidRDefault="00AE150F" w:rsidP="00AE150F">
      <w:pPr>
        <w:spacing w:after="0" w:line="240" w:lineRule="auto"/>
        <w:ind w:firstLine="709"/>
        <w:jc w:val="both"/>
        <w:outlineLvl w:val="2"/>
        <w:rPr>
          <w:rFonts w:ascii="Arial" w:eastAsia="Times New Roman" w:hAnsi="Arial" w:cs="Arial"/>
          <w:b/>
          <w:spacing w:val="-4"/>
          <w:sz w:val="24"/>
          <w:szCs w:val="24"/>
          <w:lang w:eastAsia="ru-RU"/>
        </w:rPr>
      </w:pPr>
      <w:r w:rsidRPr="00942E3D">
        <w:rPr>
          <w:rFonts w:ascii="Arial" w:eastAsia="Times New Roman" w:hAnsi="Arial" w:cs="Arial"/>
          <w:b/>
          <w:spacing w:val="-4"/>
          <w:sz w:val="24"/>
          <w:szCs w:val="24"/>
          <w:lang w:eastAsia="ru-RU"/>
        </w:rPr>
        <w:t xml:space="preserve">4. Порядок контроля за исполнением Административного регламента </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54. Текущий контроль за соблюдением последовательности действий, определенных административными процедурами по осуще6ствлению муниципального жилищного контроля, осуществляется должностными лицами Администрации поселения, ответственными за организацию работы по осуществлению муниципального жилищного контроля.</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55. Должностное лицо, ответственное за осуществление муниципального жилищного контроля, несет персональную ответственность за соблюдение порядка исполнения функции.</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56. Перечень должностных лиц, осуществляющих текущий контроль, устанавливается распоряжением Администрации поселения.</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57. Текущий контроль осуществляется путем проведения должностным лицом, ответственным за организацию работы по осуществлению муниципального жилищного контроля, проверок соблюдения и исполнения специалистами положений Административного регламента, иных нормативных правовых актов Российской Федерации.</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Периодичность осуществления текущего контроля устанавливается Администрацией поселения.</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58. Контроль за полнотой и качеством осуществления муниципального жилищного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Администрации поселения.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59. Проверки могут быть плановыми (осуществляться на основании годовых планов работы Администрации поселения) и внеплановыми. </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Проверки подразделяются на:</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 комплексные проверки (рассматриваются все вопросы, связанные с осуществлением муниципального жилищного контроля);</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2) тематические проверки (рассматриваются вопросы, связанные с исполнением той или иной административной процедуры);</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3) проверки по конкретному обращению заявителя.</w:t>
      </w:r>
    </w:p>
    <w:p w:rsidR="00AE150F" w:rsidRPr="00942E3D" w:rsidRDefault="00AE150F" w:rsidP="00AE150F">
      <w:pPr>
        <w:spacing w:after="0" w:line="240" w:lineRule="auto"/>
        <w:jc w:val="both"/>
        <w:rPr>
          <w:rFonts w:ascii="Arial" w:eastAsia="Times New Roman" w:hAnsi="Arial" w:cs="Arial"/>
          <w:sz w:val="24"/>
          <w:szCs w:val="24"/>
          <w:lang w:eastAsia="ru-RU"/>
        </w:rPr>
      </w:pPr>
    </w:p>
    <w:p w:rsidR="00AE150F" w:rsidRPr="00942E3D" w:rsidRDefault="00AE150F" w:rsidP="00AE150F">
      <w:pPr>
        <w:spacing w:after="0" w:line="240" w:lineRule="auto"/>
        <w:jc w:val="center"/>
        <w:rPr>
          <w:rFonts w:ascii="Arial" w:eastAsia="Times New Roman" w:hAnsi="Arial" w:cs="Arial"/>
          <w:b/>
          <w:sz w:val="24"/>
          <w:szCs w:val="24"/>
          <w:lang w:eastAsia="ru-RU"/>
        </w:rPr>
      </w:pPr>
      <w:r w:rsidRPr="00942E3D">
        <w:rPr>
          <w:rFonts w:ascii="Arial" w:eastAsia="Times New Roman" w:hAnsi="Arial" w:cs="Arial"/>
          <w:b/>
          <w:sz w:val="24"/>
          <w:szCs w:val="24"/>
          <w:lang w:eastAsia="ru-RU"/>
        </w:rPr>
        <w:t>5. Досудебный (внесудебный) порядок обжалования решений и действий (бездействия) органов муниципального контроля, а также их должностных лиц</w:t>
      </w:r>
    </w:p>
    <w:p w:rsidR="00AE150F" w:rsidRPr="00942E3D" w:rsidRDefault="00AE150F" w:rsidP="00AE150F">
      <w:pPr>
        <w:tabs>
          <w:tab w:val="left" w:pos="360"/>
        </w:tabs>
        <w:spacing w:after="0" w:line="240" w:lineRule="auto"/>
        <w:jc w:val="both"/>
        <w:rPr>
          <w:rFonts w:ascii="Arial" w:eastAsia="Times New Roman" w:hAnsi="Arial" w:cs="Arial"/>
          <w:bCs/>
          <w:sz w:val="24"/>
          <w:szCs w:val="24"/>
          <w:lang w:eastAsia="ar-SA"/>
        </w:rPr>
      </w:pPr>
      <w:r w:rsidRPr="00942E3D">
        <w:rPr>
          <w:rFonts w:ascii="Arial" w:eastAsia="Times New Roman" w:hAnsi="Arial" w:cs="Arial"/>
          <w:bCs/>
          <w:sz w:val="24"/>
          <w:szCs w:val="24"/>
          <w:lang w:eastAsia="ar-SA"/>
        </w:rPr>
        <w:tab/>
      </w:r>
      <w:r w:rsidRPr="00942E3D">
        <w:rPr>
          <w:rFonts w:ascii="Arial" w:eastAsia="Times New Roman" w:hAnsi="Arial" w:cs="Arial"/>
          <w:bCs/>
          <w:sz w:val="24"/>
          <w:szCs w:val="24"/>
          <w:lang w:eastAsia="ar-SA"/>
        </w:rPr>
        <w:tab/>
        <w:t xml:space="preserve">60. Решения и действия, принятые в ходе выполнения настоящего Административного регламента, действия (бездействие) должностных лиц, ответственных за осуществление муниципального контроля, могут быть обжалованы в досудебном (внесудебном) порядке. </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61. Предметом досудебного обжалования являются:</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1) действия (бездействие) должностных лиц;</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2) решения, принимаемые в рамках проведения муниципального контроля. </w:t>
      </w:r>
    </w:p>
    <w:p w:rsidR="00AE150F" w:rsidRPr="00942E3D" w:rsidRDefault="00AE150F" w:rsidP="00AE150F">
      <w:pPr>
        <w:tabs>
          <w:tab w:val="left" w:pos="2977"/>
          <w:tab w:val="left" w:pos="3402"/>
        </w:tabs>
        <w:spacing w:after="0" w:line="240" w:lineRule="auto"/>
        <w:ind w:firstLine="709"/>
        <w:jc w:val="both"/>
        <w:rPr>
          <w:rFonts w:ascii="Arial" w:eastAsia="Times New Roman" w:hAnsi="Arial" w:cs="Arial"/>
          <w:b/>
          <w:sz w:val="24"/>
          <w:szCs w:val="24"/>
          <w:lang w:eastAsia="ar-SA"/>
        </w:rPr>
      </w:pPr>
      <w:r w:rsidRPr="00942E3D">
        <w:rPr>
          <w:rFonts w:ascii="Arial" w:eastAsia="Times New Roman" w:hAnsi="Arial" w:cs="Arial"/>
          <w:sz w:val="24"/>
          <w:szCs w:val="24"/>
          <w:lang w:eastAsia="ar-SA"/>
        </w:rPr>
        <w:t xml:space="preserve">62. Юридические лица, индивидуальные предприниматели, в отношении которых проводилась проверка, имеют право на обжалование действий (бездействия) должностных лиц и решений, принимаемых в ходе проведения проверки, в досудебном порядке путем представления в Администрацию поселения в письменной форме </w:t>
      </w:r>
      <w:r w:rsidRPr="00942E3D">
        <w:rPr>
          <w:rFonts w:ascii="Arial" w:eastAsia="Times New Roman" w:hAnsi="Arial" w:cs="Arial"/>
          <w:sz w:val="24"/>
          <w:szCs w:val="24"/>
          <w:lang w:eastAsia="ar-SA"/>
        </w:rPr>
        <w:lastRenderedPageBreak/>
        <w:t>возражения в отношении акта проверки об устранении выявленных нарушений в целом или его отдельных положений.</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63. Заявители имеют право обратиться в Администрацию поселения:</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 1) в устной форме во время личного приема или по телефонам:</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к Главе Усть-Бакчарского  сельского поселения 8 (38 257) 3-52-35;</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ab/>
        <w:t>к управляющего делами</w:t>
      </w:r>
      <w:r w:rsidRPr="00942E3D">
        <w:rPr>
          <w:rFonts w:ascii="Arial" w:eastAsia="Times New Roman" w:hAnsi="Arial" w:cs="Arial"/>
          <w:sz w:val="24"/>
          <w:szCs w:val="24"/>
          <w:lang w:eastAsia="ru-RU"/>
        </w:rPr>
        <w:tab/>
        <w:t>8 (38 257) 3-52-35;</w:t>
      </w:r>
    </w:p>
    <w:p w:rsidR="00AE150F" w:rsidRPr="00942E3D" w:rsidRDefault="00AE150F" w:rsidP="00AE150F">
      <w:pPr>
        <w:spacing w:after="0" w:line="240" w:lineRule="auto"/>
        <w:ind w:firstLine="426"/>
        <w:jc w:val="both"/>
        <w:rPr>
          <w:rFonts w:ascii="Arial" w:eastAsia="Times New Roman" w:hAnsi="Arial" w:cs="Arial"/>
          <w:spacing w:val="-6"/>
          <w:sz w:val="24"/>
          <w:szCs w:val="24"/>
          <w:lang w:eastAsia="ru-RU"/>
        </w:rPr>
      </w:pPr>
      <w:r w:rsidRPr="00942E3D">
        <w:rPr>
          <w:rFonts w:ascii="Arial" w:eastAsia="Times New Roman" w:hAnsi="Arial" w:cs="Arial"/>
          <w:sz w:val="24"/>
          <w:szCs w:val="24"/>
          <w:lang w:eastAsia="ru-RU"/>
        </w:rPr>
        <w:t xml:space="preserve"> 2) направить письменное обращение по адресу</w:t>
      </w:r>
      <w:r w:rsidRPr="00942E3D">
        <w:rPr>
          <w:rFonts w:ascii="Arial" w:eastAsia="Times New Roman" w:hAnsi="Arial" w:cs="Arial"/>
          <w:spacing w:val="-6"/>
          <w:sz w:val="24"/>
          <w:szCs w:val="24"/>
          <w:lang w:eastAsia="ru-RU"/>
        </w:rPr>
        <w:t xml:space="preserve">: 636404, Томская область, Чаинский район, с.Усть-Бакчар, ул.Центральная,17. </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64. Письменное обращение должно содержать:</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полное наименование организации и фамилию, имя, отчество (последнее - при наличии) руководителя (для юридического лица) или фамилию, имя, отчество (последнее - при наличии) (для индивидуального предпринимателя, физического лица), подающего обращение;</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почтовый адрес, по которому должен быть направлен ответ;</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содержательную характеристику обжалуемого действия (бездействия), решения;</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подпись руководителя (для юридического лица) или личную подпись (для индивидуального предпринимателя, физического лица).</w:t>
      </w:r>
    </w:p>
    <w:p w:rsidR="00AE150F" w:rsidRPr="00942E3D" w:rsidRDefault="00AE150F" w:rsidP="00AE150F">
      <w:pPr>
        <w:shd w:val="clear" w:color="auto" w:fill="FFFFFF"/>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65. Обращение, поступившее в Администрацию поселения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Российской Федерации».</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66. Поступившее письменное обращение регистрируется в Администрации поселение в течение трех рабочих дней.</w:t>
      </w:r>
    </w:p>
    <w:p w:rsidR="00AE150F" w:rsidRPr="00942E3D" w:rsidRDefault="00AE150F" w:rsidP="00AE150F">
      <w:pPr>
        <w:spacing w:after="0" w:line="240" w:lineRule="auto"/>
        <w:ind w:firstLine="708"/>
        <w:jc w:val="both"/>
        <w:rPr>
          <w:rFonts w:ascii="Arial" w:eastAsia="Times New Roman" w:hAnsi="Arial" w:cs="Arial"/>
          <w:color w:val="000000"/>
          <w:sz w:val="24"/>
          <w:szCs w:val="24"/>
          <w:lang w:eastAsia="ru-RU"/>
        </w:rPr>
      </w:pPr>
      <w:r w:rsidRPr="00942E3D">
        <w:rPr>
          <w:rFonts w:ascii="Arial" w:eastAsia="Times New Roman" w:hAnsi="Arial" w:cs="Arial"/>
          <w:sz w:val="24"/>
          <w:szCs w:val="24"/>
          <w:lang w:eastAsia="ru-RU"/>
        </w:rPr>
        <w:t xml:space="preserve">67. </w:t>
      </w:r>
      <w:r w:rsidRPr="00942E3D">
        <w:rPr>
          <w:rFonts w:ascii="Arial" w:eastAsia="Times New Roman" w:hAnsi="Arial" w:cs="Arial"/>
          <w:color w:val="000000"/>
          <w:sz w:val="24"/>
          <w:szCs w:val="24"/>
          <w:lang w:eastAsia="ru-RU"/>
        </w:rPr>
        <w:t>Срок рассмотрения обращения не должен превышать тридцати дней с момента его регистрации.</w:t>
      </w:r>
    </w:p>
    <w:p w:rsidR="00AE150F" w:rsidRPr="00942E3D" w:rsidRDefault="00AE150F" w:rsidP="00AE150F">
      <w:pPr>
        <w:spacing w:after="0" w:line="240" w:lineRule="auto"/>
        <w:ind w:firstLine="708"/>
        <w:jc w:val="both"/>
        <w:rPr>
          <w:rFonts w:ascii="Arial" w:eastAsia="Times New Roman" w:hAnsi="Arial" w:cs="Arial"/>
          <w:color w:val="000000"/>
          <w:sz w:val="24"/>
          <w:szCs w:val="24"/>
          <w:lang w:eastAsia="ru-RU"/>
        </w:rPr>
      </w:pPr>
      <w:r w:rsidRPr="00942E3D">
        <w:rPr>
          <w:rFonts w:ascii="Arial" w:eastAsia="Times New Roman" w:hAnsi="Arial" w:cs="Arial"/>
          <w:sz w:val="24"/>
          <w:szCs w:val="24"/>
          <w:lang w:eastAsia="ru-RU"/>
        </w:rPr>
        <w:t xml:space="preserve">68. </w:t>
      </w:r>
      <w:r w:rsidRPr="00942E3D">
        <w:rPr>
          <w:rFonts w:ascii="Arial" w:eastAsia="Times New Roman" w:hAnsi="Arial" w:cs="Arial"/>
          <w:color w:val="000000"/>
          <w:sz w:val="24"/>
          <w:szCs w:val="24"/>
          <w:lang w:eastAsia="ru-RU"/>
        </w:rPr>
        <w:t>По результатам рассмотрения обращения принимается решение об удовлетворении требований заявителя либо об отказе в их удовлетворении.</w:t>
      </w:r>
    </w:p>
    <w:p w:rsidR="00AE150F" w:rsidRPr="00942E3D" w:rsidRDefault="00AE150F" w:rsidP="00AE150F">
      <w:pPr>
        <w:spacing w:after="0" w:line="240" w:lineRule="auto"/>
        <w:ind w:firstLine="709"/>
        <w:jc w:val="both"/>
        <w:outlineLvl w:val="2"/>
        <w:rPr>
          <w:rFonts w:ascii="Arial" w:eastAsia="Times New Roman" w:hAnsi="Arial" w:cs="Arial"/>
          <w:sz w:val="24"/>
          <w:szCs w:val="24"/>
          <w:lang w:eastAsia="ru-RU"/>
        </w:rPr>
      </w:pPr>
      <w:r w:rsidRPr="00942E3D">
        <w:rPr>
          <w:rFonts w:ascii="Arial" w:eastAsia="Times New Roman" w:hAnsi="Arial" w:cs="Arial"/>
          <w:sz w:val="24"/>
          <w:szCs w:val="24"/>
          <w:lang w:eastAsia="ru-RU"/>
        </w:rPr>
        <w:t>69. Перечень оснований для отказа в рассмотрении обращения заявителя, определен Федеральным законом от 2 мая 2006 года № 59-ФЗ «О порядке рассмотрения обращений граждан Российской Федерации».</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70. Ответ на обращение, поступившее в Администрацию поселения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Ответ на обращение, поступившее в Администрацию поселения в письменной форме,  направляется в письменной форме по почтовому адресу, указанному в обращении.</w:t>
      </w:r>
    </w:p>
    <w:p w:rsidR="00AE150F" w:rsidRPr="00942E3D" w:rsidRDefault="00AE150F" w:rsidP="00AE150F">
      <w:pPr>
        <w:spacing w:after="0" w:line="240" w:lineRule="auto"/>
        <w:ind w:firstLine="708"/>
        <w:jc w:val="both"/>
        <w:rPr>
          <w:rFonts w:ascii="Arial" w:eastAsia="Times New Roman" w:hAnsi="Arial" w:cs="Arial"/>
          <w:sz w:val="24"/>
          <w:szCs w:val="24"/>
          <w:lang w:eastAsia="ru-RU"/>
        </w:rPr>
      </w:pPr>
      <w:r w:rsidRPr="00942E3D">
        <w:rPr>
          <w:rFonts w:ascii="Arial" w:eastAsia="Times New Roman" w:hAnsi="Arial" w:cs="Arial"/>
          <w:sz w:val="24"/>
          <w:szCs w:val="24"/>
          <w:lang w:eastAsia="ru-RU"/>
        </w:rPr>
        <w:t>71. Если заинтересованные лица не удовлетворены результатом рассмотрения обращения, то решения, принятые в рамках муниципального контроля, могут быть обжалованы в судебном порядке в соответствии с действующим законодательством Российской Федерации.</w:t>
      </w:r>
    </w:p>
    <w:p w:rsidR="00AE150F" w:rsidRPr="00942E3D" w:rsidRDefault="00AE150F" w:rsidP="00AE150F">
      <w:pPr>
        <w:spacing w:after="0" w:line="240" w:lineRule="auto"/>
        <w:jc w:val="both"/>
        <w:rPr>
          <w:rFonts w:ascii="Arial" w:eastAsia="Times New Roman" w:hAnsi="Arial" w:cs="Arial"/>
          <w:sz w:val="24"/>
          <w:szCs w:val="24"/>
          <w:lang w:eastAsia="ru-RU"/>
        </w:rPr>
      </w:pPr>
    </w:p>
    <w:p w:rsidR="00AE150F" w:rsidRPr="00942E3D" w:rsidRDefault="00AE150F" w:rsidP="00AE150F">
      <w:pPr>
        <w:autoSpaceDE w:val="0"/>
        <w:autoSpaceDN w:val="0"/>
        <w:adjustRightInd w:val="0"/>
        <w:spacing w:after="0" w:line="240" w:lineRule="auto"/>
        <w:ind w:firstLine="720"/>
        <w:jc w:val="both"/>
        <w:rPr>
          <w:rFonts w:ascii="Arial" w:eastAsia="Times New Roman" w:hAnsi="Arial" w:cs="Arial"/>
          <w:sz w:val="24"/>
          <w:szCs w:val="24"/>
          <w:lang w:eastAsia="ru-RU"/>
        </w:rPr>
      </w:pPr>
    </w:p>
    <w:p w:rsidR="00AE150F" w:rsidRPr="00942E3D" w:rsidRDefault="00AE150F" w:rsidP="00AE150F">
      <w:pPr>
        <w:autoSpaceDE w:val="0"/>
        <w:autoSpaceDN w:val="0"/>
        <w:adjustRightInd w:val="0"/>
        <w:spacing w:after="0" w:line="240" w:lineRule="auto"/>
        <w:jc w:val="center"/>
        <w:rPr>
          <w:rFonts w:ascii="Arial" w:eastAsia="Times New Roman" w:hAnsi="Arial" w:cs="Arial"/>
          <w:b/>
          <w:bCs/>
          <w:sz w:val="24"/>
          <w:szCs w:val="24"/>
          <w:lang w:eastAsia="ru-RU"/>
        </w:rPr>
      </w:pPr>
    </w:p>
    <w:p w:rsidR="00AE150F" w:rsidRPr="00942E3D" w:rsidRDefault="00AE150F" w:rsidP="00AE150F">
      <w:pPr>
        <w:autoSpaceDE w:val="0"/>
        <w:autoSpaceDN w:val="0"/>
        <w:adjustRightInd w:val="0"/>
        <w:spacing w:after="0" w:line="240" w:lineRule="auto"/>
        <w:ind w:firstLine="540"/>
        <w:jc w:val="both"/>
        <w:outlineLvl w:val="1"/>
        <w:rPr>
          <w:rFonts w:ascii="Arial" w:eastAsia="Times New Roman" w:hAnsi="Arial" w:cs="Arial"/>
          <w:sz w:val="24"/>
          <w:szCs w:val="24"/>
          <w:lang w:eastAsia="ru-RU"/>
        </w:rPr>
        <w:sectPr w:rsidR="00AE150F" w:rsidRPr="00942E3D" w:rsidSect="00BB571A">
          <w:headerReference w:type="even" r:id="rId21"/>
          <w:headerReference w:type="default" r:id="rId22"/>
          <w:pgSz w:w="11906" w:h="16838"/>
          <w:pgMar w:top="851" w:right="851" w:bottom="851" w:left="1134" w:header="709" w:footer="709" w:gutter="0"/>
          <w:cols w:space="708"/>
          <w:titlePg/>
          <w:docGrid w:linePitch="360"/>
        </w:sectPr>
      </w:pPr>
    </w:p>
    <w:p w:rsidR="00AE150F" w:rsidRPr="00942E3D" w:rsidRDefault="00AE150F" w:rsidP="00AE150F">
      <w:pPr>
        <w:autoSpaceDE w:val="0"/>
        <w:autoSpaceDN w:val="0"/>
        <w:adjustRightInd w:val="0"/>
        <w:spacing w:after="0" w:line="240" w:lineRule="auto"/>
        <w:ind w:left="8640"/>
        <w:jc w:val="both"/>
        <w:outlineLvl w:val="1"/>
        <w:rPr>
          <w:rFonts w:ascii="Arial" w:eastAsia="Times New Roman" w:hAnsi="Arial" w:cs="Arial"/>
          <w:sz w:val="24"/>
          <w:szCs w:val="24"/>
          <w:lang w:eastAsia="ru-RU"/>
        </w:rPr>
      </w:pPr>
      <w:r w:rsidRPr="00942E3D">
        <w:rPr>
          <w:rFonts w:ascii="Arial" w:eastAsia="Times New Roman" w:hAnsi="Arial" w:cs="Arial"/>
          <w:sz w:val="24"/>
          <w:szCs w:val="24"/>
          <w:lang w:eastAsia="ru-RU"/>
        </w:rPr>
        <w:lastRenderedPageBreak/>
        <w:t>Приложение 1</w:t>
      </w:r>
      <w:r w:rsidRPr="00942E3D">
        <w:rPr>
          <w:rFonts w:ascii="Arial" w:eastAsia="Times New Roman" w:hAnsi="Arial" w:cs="Arial"/>
          <w:sz w:val="24"/>
          <w:szCs w:val="24"/>
          <w:lang w:eastAsia="ru-RU"/>
        </w:rPr>
        <w:tab/>
      </w:r>
    </w:p>
    <w:p w:rsidR="00AE150F" w:rsidRPr="00942E3D" w:rsidRDefault="00AE150F" w:rsidP="00AE150F">
      <w:pPr>
        <w:autoSpaceDE w:val="0"/>
        <w:autoSpaceDN w:val="0"/>
        <w:adjustRightInd w:val="0"/>
        <w:spacing w:after="0" w:line="240" w:lineRule="auto"/>
        <w:ind w:left="8647"/>
        <w:jc w:val="both"/>
        <w:rPr>
          <w:rFonts w:ascii="Arial" w:eastAsia="Times New Roman" w:hAnsi="Arial" w:cs="Arial"/>
          <w:bCs/>
          <w:sz w:val="24"/>
          <w:szCs w:val="24"/>
          <w:lang w:eastAsia="ru-RU"/>
        </w:rPr>
      </w:pPr>
      <w:r w:rsidRPr="00942E3D">
        <w:rPr>
          <w:rFonts w:ascii="Arial" w:eastAsia="Times New Roman" w:hAnsi="Arial" w:cs="Arial"/>
          <w:bCs/>
          <w:sz w:val="24"/>
          <w:szCs w:val="24"/>
          <w:lang w:eastAsia="ru-RU"/>
        </w:rPr>
        <w:t>к Административному регламенту осуществлении</w:t>
      </w:r>
    </w:p>
    <w:p w:rsidR="00AE150F" w:rsidRPr="00942E3D" w:rsidRDefault="00AE150F" w:rsidP="00AE150F">
      <w:pPr>
        <w:autoSpaceDE w:val="0"/>
        <w:autoSpaceDN w:val="0"/>
        <w:adjustRightInd w:val="0"/>
        <w:spacing w:after="0" w:line="240" w:lineRule="auto"/>
        <w:ind w:left="8647"/>
        <w:jc w:val="both"/>
        <w:rPr>
          <w:rFonts w:ascii="Arial" w:eastAsia="Times New Roman" w:hAnsi="Arial" w:cs="Arial"/>
          <w:b/>
          <w:bCs/>
          <w:sz w:val="24"/>
          <w:szCs w:val="24"/>
          <w:lang w:eastAsia="ru-RU"/>
        </w:rPr>
      </w:pPr>
      <w:r w:rsidRPr="00942E3D">
        <w:rPr>
          <w:rFonts w:ascii="Arial" w:eastAsia="Times New Roman" w:hAnsi="Arial" w:cs="Arial"/>
          <w:bCs/>
          <w:sz w:val="24"/>
          <w:szCs w:val="24"/>
          <w:lang w:eastAsia="ru-RU"/>
        </w:rPr>
        <w:t>муниципального жилищного контроля</w:t>
      </w:r>
      <w:r w:rsidRPr="00942E3D">
        <w:rPr>
          <w:rFonts w:ascii="Arial" w:eastAsia="Times New Roman" w:hAnsi="Arial" w:cs="Arial"/>
          <w:b/>
          <w:bCs/>
          <w:sz w:val="24"/>
          <w:szCs w:val="24"/>
          <w:lang w:eastAsia="ru-RU"/>
        </w:rPr>
        <w:t xml:space="preserve"> </w:t>
      </w:r>
    </w:p>
    <w:p w:rsidR="00AE150F" w:rsidRPr="00942E3D" w:rsidRDefault="00AE150F" w:rsidP="00AE150F">
      <w:pPr>
        <w:autoSpaceDE w:val="0"/>
        <w:autoSpaceDN w:val="0"/>
        <w:adjustRightInd w:val="0"/>
        <w:spacing w:after="0" w:line="240" w:lineRule="auto"/>
        <w:jc w:val="center"/>
        <w:outlineLvl w:val="1"/>
        <w:rPr>
          <w:rFonts w:ascii="Arial" w:eastAsia="Times New Roman" w:hAnsi="Arial" w:cs="Arial"/>
          <w:sz w:val="24"/>
          <w:szCs w:val="24"/>
          <w:lang w:eastAsia="ru-RU"/>
        </w:rPr>
      </w:pPr>
    </w:p>
    <w:p w:rsidR="00AE150F" w:rsidRPr="00942E3D" w:rsidRDefault="00AE150F" w:rsidP="00AE150F">
      <w:pPr>
        <w:autoSpaceDE w:val="0"/>
        <w:autoSpaceDN w:val="0"/>
        <w:adjustRightInd w:val="0"/>
        <w:spacing w:after="0" w:line="240" w:lineRule="auto"/>
        <w:jc w:val="center"/>
        <w:outlineLvl w:val="1"/>
        <w:rPr>
          <w:rFonts w:ascii="Arial" w:eastAsia="Times New Roman" w:hAnsi="Arial" w:cs="Arial"/>
          <w:sz w:val="24"/>
          <w:szCs w:val="24"/>
          <w:lang w:eastAsia="ru-RU"/>
        </w:rPr>
      </w:pPr>
    </w:p>
    <w:p w:rsidR="00AE150F" w:rsidRPr="00942E3D" w:rsidRDefault="00AE150F" w:rsidP="00AE150F">
      <w:pPr>
        <w:autoSpaceDE w:val="0"/>
        <w:autoSpaceDN w:val="0"/>
        <w:adjustRightInd w:val="0"/>
        <w:spacing w:after="0" w:line="240" w:lineRule="auto"/>
        <w:jc w:val="center"/>
        <w:outlineLvl w:val="1"/>
        <w:rPr>
          <w:rFonts w:ascii="Arial" w:eastAsia="Times New Roman" w:hAnsi="Arial" w:cs="Arial"/>
          <w:sz w:val="24"/>
          <w:szCs w:val="24"/>
          <w:lang w:eastAsia="ru-RU"/>
        </w:rPr>
      </w:pPr>
      <w:r w:rsidRPr="00942E3D">
        <w:rPr>
          <w:rFonts w:ascii="Arial" w:eastAsia="Times New Roman" w:hAnsi="Arial" w:cs="Arial"/>
          <w:sz w:val="24"/>
          <w:szCs w:val="24"/>
          <w:lang w:eastAsia="ru-RU"/>
        </w:rPr>
        <w:t>ФОРМА</w:t>
      </w:r>
    </w:p>
    <w:p w:rsidR="00AE150F" w:rsidRPr="00942E3D" w:rsidRDefault="00AE150F" w:rsidP="00AE150F">
      <w:pPr>
        <w:autoSpaceDE w:val="0"/>
        <w:autoSpaceDN w:val="0"/>
        <w:adjustRightInd w:val="0"/>
        <w:spacing w:after="0" w:line="240" w:lineRule="auto"/>
        <w:jc w:val="center"/>
        <w:outlineLvl w:val="1"/>
        <w:rPr>
          <w:rFonts w:ascii="Arial" w:eastAsia="Times New Roman" w:hAnsi="Arial" w:cs="Arial"/>
          <w:sz w:val="24"/>
          <w:szCs w:val="24"/>
          <w:lang w:eastAsia="ru-RU"/>
        </w:rPr>
      </w:pPr>
      <w:r w:rsidRPr="00942E3D">
        <w:rPr>
          <w:rFonts w:ascii="Arial" w:eastAsia="Times New Roman" w:hAnsi="Arial" w:cs="Arial"/>
          <w:sz w:val="24"/>
          <w:szCs w:val="24"/>
          <w:lang w:eastAsia="ru-RU"/>
        </w:rPr>
        <w:t>ЕЖЕГОДНОГО ПЛАНА ПРОВЕДЕНИЯ ПЛАНОВЫХ ПРОВЕРОК ЮРИДИЧЕСКИХ</w:t>
      </w:r>
    </w:p>
    <w:p w:rsidR="00AE150F" w:rsidRPr="00942E3D" w:rsidRDefault="00AE150F" w:rsidP="00AE150F">
      <w:pPr>
        <w:autoSpaceDE w:val="0"/>
        <w:autoSpaceDN w:val="0"/>
        <w:adjustRightInd w:val="0"/>
        <w:spacing w:after="0" w:line="240" w:lineRule="auto"/>
        <w:jc w:val="center"/>
        <w:outlineLvl w:val="1"/>
        <w:rPr>
          <w:rFonts w:ascii="Arial" w:eastAsia="Times New Roman" w:hAnsi="Arial" w:cs="Arial"/>
          <w:sz w:val="24"/>
          <w:szCs w:val="24"/>
          <w:lang w:eastAsia="ru-RU"/>
        </w:rPr>
      </w:pPr>
      <w:r w:rsidRPr="00942E3D">
        <w:rPr>
          <w:rFonts w:ascii="Arial" w:eastAsia="Times New Roman" w:hAnsi="Arial" w:cs="Arial"/>
          <w:sz w:val="24"/>
          <w:szCs w:val="24"/>
          <w:lang w:eastAsia="ru-RU"/>
        </w:rPr>
        <w:t>ЛИЦ И ИНДИВИДУАЛЬНЫХ ПРЕДПРИНИМАТЕЛЕЙ</w:t>
      </w:r>
    </w:p>
    <w:p w:rsidR="00AE150F" w:rsidRPr="00942E3D" w:rsidRDefault="00AE150F" w:rsidP="00AE150F">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AE150F" w:rsidRPr="00942E3D" w:rsidRDefault="00AE150F" w:rsidP="00AE150F">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                                                         ________________________________________________________________</w:t>
      </w:r>
    </w:p>
    <w:p w:rsidR="00AE150F" w:rsidRPr="00942E3D" w:rsidRDefault="00AE150F" w:rsidP="00AE150F">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                                                             (наименование органа муниципального контроля)</w:t>
      </w:r>
    </w:p>
    <w:p w:rsidR="00AE150F" w:rsidRPr="00942E3D" w:rsidRDefault="00AE150F" w:rsidP="00AE150F">
      <w:pPr>
        <w:autoSpaceDE w:val="0"/>
        <w:autoSpaceDN w:val="0"/>
        <w:adjustRightInd w:val="0"/>
        <w:spacing w:after="0" w:line="240" w:lineRule="auto"/>
        <w:rPr>
          <w:rFonts w:ascii="Arial" w:eastAsia="Times New Roman" w:hAnsi="Arial" w:cs="Arial"/>
          <w:sz w:val="24"/>
          <w:szCs w:val="24"/>
          <w:lang w:eastAsia="ru-RU"/>
        </w:rPr>
      </w:pPr>
    </w:p>
    <w:p w:rsidR="00AE150F" w:rsidRPr="00942E3D" w:rsidRDefault="00AE150F" w:rsidP="00AE150F">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                                                                                              УТВЕРЖДЕН</w:t>
      </w:r>
    </w:p>
    <w:p w:rsidR="00AE150F" w:rsidRPr="00942E3D" w:rsidRDefault="00AE150F" w:rsidP="00AE150F">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                                                                                           ______________________________</w:t>
      </w:r>
    </w:p>
    <w:p w:rsidR="00AE150F" w:rsidRPr="00942E3D" w:rsidRDefault="00AE150F" w:rsidP="00AE150F">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                                                                                            (фамилия, инициалы и подпись</w:t>
      </w:r>
    </w:p>
    <w:p w:rsidR="00AE150F" w:rsidRPr="00942E3D" w:rsidRDefault="00AE150F" w:rsidP="00AE150F">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                                                                                             руководителя)</w:t>
      </w:r>
    </w:p>
    <w:p w:rsidR="00AE150F" w:rsidRPr="00942E3D" w:rsidRDefault="00AE150F" w:rsidP="00AE150F">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                                                                                           от             20   г.</w:t>
      </w:r>
    </w:p>
    <w:p w:rsidR="00AE150F" w:rsidRPr="00942E3D" w:rsidRDefault="00AE150F" w:rsidP="00AE150F">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                                                                                                     </w:t>
      </w:r>
    </w:p>
    <w:p w:rsidR="00AE150F" w:rsidRPr="00942E3D" w:rsidRDefault="00AE150F" w:rsidP="00AE150F">
      <w:pPr>
        <w:autoSpaceDE w:val="0"/>
        <w:autoSpaceDN w:val="0"/>
        <w:adjustRightInd w:val="0"/>
        <w:spacing w:after="0" w:line="240" w:lineRule="auto"/>
        <w:ind w:left="11328" w:firstLine="708"/>
        <w:rPr>
          <w:rFonts w:ascii="Arial" w:eastAsia="Times New Roman" w:hAnsi="Arial" w:cs="Arial"/>
          <w:sz w:val="24"/>
          <w:szCs w:val="24"/>
          <w:lang w:eastAsia="ru-RU"/>
        </w:rPr>
      </w:pPr>
      <w:r w:rsidRPr="00942E3D">
        <w:rPr>
          <w:rFonts w:ascii="Arial" w:eastAsia="Times New Roman" w:hAnsi="Arial" w:cs="Arial"/>
          <w:sz w:val="24"/>
          <w:szCs w:val="24"/>
          <w:lang w:eastAsia="ru-RU"/>
        </w:rPr>
        <w:t>М.П.</w:t>
      </w:r>
    </w:p>
    <w:p w:rsidR="00AE150F" w:rsidRPr="00942E3D" w:rsidRDefault="00AE150F" w:rsidP="00AE150F">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                                                  ПЛАН</w:t>
      </w:r>
    </w:p>
    <w:p w:rsidR="00AE150F" w:rsidRPr="00942E3D" w:rsidRDefault="00AE150F" w:rsidP="00AE150F">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                                проведения плановых проверок юридических лиц</w:t>
      </w:r>
    </w:p>
    <w:p w:rsidR="00AE150F" w:rsidRPr="00942E3D" w:rsidRDefault="00AE150F" w:rsidP="00AE150F">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                                и индивидуальных предпринимателей на 20___год</w:t>
      </w:r>
    </w:p>
    <w:tbl>
      <w:tblPr>
        <w:tblW w:w="16009" w:type="dxa"/>
        <w:tblInd w:w="-639" w:type="dxa"/>
        <w:tblLayout w:type="fixed"/>
        <w:tblCellMar>
          <w:left w:w="70" w:type="dxa"/>
          <w:right w:w="70" w:type="dxa"/>
        </w:tblCellMar>
        <w:tblLook w:val="0000"/>
      </w:tblPr>
      <w:tblGrid>
        <w:gridCol w:w="1789"/>
        <w:gridCol w:w="720"/>
        <w:gridCol w:w="855"/>
        <w:gridCol w:w="1080"/>
        <w:gridCol w:w="630"/>
        <w:gridCol w:w="1080"/>
        <w:gridCol w:w="900"/>
        <w:gridCol w:w="720"/>
        <w:gridCol w:w="855"/>
        <w:gridCol w:w="720"/>
        <w:gridCol w:w="1485"/>
        <w:gridCol w:w="720"/>
        <w:gridCol w:w="855"/>
        <w:gridCol w:w="855"/>
        <w:gridCol w:w="585"/>
        <w:gridCol w:w="990"/>
        <w:gridCol w:w="1170"/>
      </w:tblGrid>
      <w:tr w:rsidR="00AE150F" w:rsidRPr="00942E3D" w:rsidTr="00CD5649">
        <w:trPr>
          <w:cantSplit/>
          <w:trHeight w:val="480"/>
        </w:trPr>
        <w:tc>
          <w:tcPr>
            <w:tcW w:w="1789" w:type="dxa"/>
            <w:vMerge w:val="restart"/>
            <w:tcBorders>
              <w:top w:val="single" w:sz="6" w:space="0" w:color="auto"/>
              <w:left w:val="nil"/>
              <w:bottom w:val="nil"/>
              <w:right w:val="single" w:sz="6" w:space="0" w:color="auto"/>
            </w:tcBorders>
          </w:tcPr>
          <w:p w:rsidR="00AE150F" w:rsidRPr="00942E3D" w:rsidRDefault="00AE150F" w:rsidP="00CD5649">
            <w:pPr>
              <w:autoSpaceDE w:val="0"/>
              <w:autoSpaceDN w:val="0"/>
              <w:adjustRightInd w:val="0"/>
              <w:spacing w:after="0" w:line="240" w:lineRule="auto"/>
              <w:ind w:left="-70"/>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Наименование    </w:t>
            </w:r>
            <w:r w:rsidRPr="00942E3D">
              <w:rPr>
                <w:rFonts w:ascii="Arial" w:eastAsia="Times New Roman" w:hAnsi="Arial" w:cs="Arial"/>
                <w:sz w:val="24"/>
                <w:szCs w:val="24"/>
                <w:lang w:eastAsia="ru-RU"/>
              </w:rPr>
              <w:br/>
              <w:t xml:space="preserve">юридического лица  </w:t>
            </w:r>
            <w:r w:rsidRPr="00942E3D">
              <w:rPr>
                <w:rFonts w:ascii="Arial" w:eastAsia="Times New Roman" w:hAnsi="Arial" w:cs="Arial"/>
                <w:sz w:val="24"/>
                <w:szCs w:val="24"/>
                <w:lang w:eastAsia="ru-RU"/>
              </w:rPr>
              <w:br/>
              <w:t xml:space="preserve">(филиала,      </w:t>
            </w:r>
            <w:r w:rsidRPr="00942E3D">
              <w:rPr>
                <w:rFonts w:ascii="Arial" w:eastAsia="Times New Roman" w:hAnsi="Arial" w:cs="Arial"/>
                <w:sz w:val="24"/>
                <w:szCs w:val="24"/>
                <w:lang w:eastAsia="ru-RU"/>
              </w:rPr>
              <w:br/>
              <w:t>представитель</w:t>
            </w:r>
            <w:r w:rsidRPr="00942E3D">
              <w:rPr>
                <w:rFonts w:ascii="Arial" w:eastAsia="Times New Roman" w:hAnsi="Arial" w:cs="Arial"/>
                <w:sz w:val="24"/>
                <w:szCs w:val="24"/>
                <w:lang w:eastAsia="ru-RU"/>
              </w:rPr>
              <w:lastRenderedPageBreak/>
              <w:t xml:space="preserve">ства, </w:t>
            </w:r>
            <w:r w:rsidRPr="00942E3D">
              <w:rPr>
                <w:rFonts w:ascii="Arial" w:eastAsia="Times New Roman" w:hAnsi="Arial" w:cs="Arial"/>
                <w:sz w:val="24"/>
                <w:szCs w:val="24"/>
                <w:lang w:eastAsia="ru-RU"/>
              </w:rPr>
              <w:br/>
              <w:t xml:space="preserve">обособленного    </w:t>
            </w:r>
            <w:r w:rsidRPr="00942E3D">
              <w:rPr>
                <w:rFonts w:ascii="Arial" w:eastAsia="Times New Roman" w:hAnsi="Arial" w:cs="Arial"/>
                <w:sz w:val="24"/>
                <w:szCs w:val="24"/>
                <w:lang w:eastAsia="ru-RU"/>
              </w:rPr>
              <w:br/>
              <w:t xml:space="preserve">структурного    </w:t>
            </w:r>
            <w:r w:rsidRPr="00942E3D">
              <w:rPr>
                <w:rFonts w:ascii="Arial" w:eastAsia="Times New Roman" w:hAnsi="Arial" w:cs="Arial"/>
                <w:sz w:val="24"/>
                <w:szCs w:val="24"/>
                <w:lang w:eastAsia="ru-RU"/>
              </w:rPr>
              <w:br/>
              <w:t xml:space="preserve">подразделения)   </w:t>
            </w:r>
            <w:r w:rsidRPr="00942E3D">
              <w:rPr>
                <w:rFonts w:ascii="Arial" w:eastAsia="Times New Roman" w:hAnsi="Arial" w:cs="Arial"/>
                <w:sz w:val="24"/>
                <w:szCs w:val="24"/>
                <w:lang w:eastAsia="ru-RU"/>
              </w:rPr>
              <w:br/>
              <w:t xml:space="preserve">(ЮЛ) (ф.и.о.    </w:t>
            </w:r>
            <w:r w:rsidRPr="00942E3D">
              <w:rPr>
                <w:rFonts w:ascii="Arial" w:eastAsia="Times New Roman" w:hAnsi="Arial" w:cs="Arial"/>
                <w:sz w:val="24"/>
                <w:szCs w:val="24"/>
                <w:lang w:eastAsia="ru-RU"/>
              </w:rPr>
              <w:br/>
              <w:t xml:space="preserve">индивидуального   </w:t>
            </w:r>
            <w:r w:rsidRPr="00942E3D">
              <w:rPr>
                <w:rFonts w:ascii="Arial" w:eastAsia="Times New Roman" w:hAnsi="Arial" w:cs="Arial"/>
                <w:sz w:val="24"/>
                <w:szCs w:val="24"/>
                <w:lang w:eastAsia="ru-RU"/>
              </w:rPr>
              <w:br/>
              <w:t xml:space="preserve">предпринимателя   </w:t>
            </w:r>
            <w:r w:rsidRPr="00942E3D">
              <w:rPr>
                <w:rFonts w:ascii="Arial" w:eastAsia="Times New Roman" w:hAnsi="Arial" w:cs="Arial"/>
                <w:sz w:val="24"/>
                <w:szCs w:val="24"/>
                <w:lang w:eastAsia="ru-RU"/>
              </w:rPr>
              <w:br/>
              <w:t xml:space="preserve">(ИП)),       </w:t>
            </w:r>
            <w:r w:rsidRPr="00942E3D">
              <w:rPr>
                <w:rFonts w:ascii="Arial" w:eastAsia="Times New Roman" w:hAnsi="Arial" w:cs="Arial"/>
                <w:sz w:val="24"/>
                <w:szCs w:val="24"/>
                <w:lang w:eastAsia="ru-RU"/>
              </w:rPr>
              <w:br/>
              <w:t xml:space="preserve">деятельность    </w:t>
            </w:r>
            <w:r w:rsidRPr="00942E3D">
              <w:rPr>
                <w:rFonts w:ascii="Arial" w:eastAsia="Times New Roman" w:hAnsi="Arial" w:cs="Arial"/>
                <w:sz w:val="24"/>
                <w:szCs w:val="24"/>
                <w:lang w:eastAsia="ru-RU"/>
              </w:rPr>
              <w:br/>
              <w:t xml:space="preserve">которого подлежит  </w:t>
            </w:r>
            <w:r w:rsidRPr="00942E3D">
              <w:rPr>
                <w:rFonts w:ascii="Arial" w:eastAsia="Times New Roman" w:hAnsi="Arial" w:cs="Arial"/>
                <w:sz w:val="24"/>
                <w:szCs w:val="24"/>
                <w:lang w:eastAsia="ru-RU"/>
              </w:rPr>
              <w:br/>
              <w:t xml:space="preserve">проверке </w:t>
            </w:r>
          </w:p>
        </w:tc>
        <w:tc>
          <w:tcPr>
            <w:tcW w:w="3285" w:type="dxa"/>
            <w:gridSpan w:val="4"/>
            <w:tcBorders>
              <w:top w:val="single" w:sz="6" w:space="0" w:color="auto"/>
              <w:left w:val="single" w:sz="6" w:space="0" w:color="auto"/>
              <w:bottom w:val="single" w:sz="6" w:space="0" w:color="auto"/>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lastRenderedPageBreak/>
              <w:t xml:space="preserve">Адреса              </w:t>
            </w:r>
          </w:p>
        </w:tc>
        <w:tc>
          <w:tcPr>
            <w:tcW w:w="1080" w:type="dxa"/>
            <w:vMerge w:val="restart"/>
            <w:tcBorders>
              <w:top w:val="single" w:sz="6" w:space="0" w:color="auto"/>
              <w:left w:val="single" w:sz="6" w:space="0" w:color="auto"/>
              <w:bottom w:val="nil"/>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Основной </w:t>
            </w:r>
            <w:r w:rsidRPr="00942E3D">
              <w:rPr>
                <w:rFonts w:ascii="Arial" w:eastAsia="Times New Roman" w:hAnsi="Arial" w:cs="Arial"/>
                <w:sz w:val="24"/>
                <w:szCs w:val="24"/>
                <w:lang w:eastAsia="ru-RU"/>
              </w:rPr>
              <w:br/>
              <w:t xml:space="preserve">государ- </w:t>
            </w:r>
            <w:r w:rsidRPr="00942E3D">
              <w:rPr>
                <w:rFonts w:ascii="Arial" w:eastAsia="Times New Roman" w:hAnsi="Arial" w:cs="Arial"/>
                <w:sz w:val="24"/>
                <w:szCs w:val="24"/>
                <w:lang w:eastAsia="ru-RU"/>
              </w:rPr>
              <w:br/>
              <w:t>ственны</w:t>
            </w:r>
            <w:r w:rsidRPr="00942E3D">
              <w:rPr>
                <w:rFonts w:ascii="Arial" w:eastAsia="Times New Roman" w:hAnsi="Arial" w:cs="Arial"/>
                <w:sz w:val="24"/>
                <w:szCs w:val="24"/>
                <w:lang w:eastAsia="ru-RU"/>
              </w:rPr>
              <w:lastRenderedPageBreak/>
              <w:t xml:space="preserve">й </w:t>
            </w:r>
            <w:r w:rsidRPr="00942E3D">
              <w:rPr>
                <w:rFonts w:ascii="Arial" w:eastAsia="Times New Roman" w:hAnsi="Arial" w:cs="Arial"/>
                <w:sz w:val="24"/>
                <w:szCs w:val="24"/>
                <w:lang w:eastAsia="ru-RU"/>
              </w:rPr>
              <w:br/>
              <w:t>регистра-</w:t>
            </w:r>
            <w:r w:rsidRPr="00942E3D">
              <w:rPr>
                <w:rFonts w:ascii="Arial" w:eastAsia="Times New Roman" w:hAnsi="Arial" w:cs="Arial"/>
                <w:sz w:val="24"/>
                <w:szCs w:val="24"/>
                <w:lang w:eastAsia="ru-RU"/>
              </w:rPr>
              <w:br/>
              <w:t xml:space="preserve">ционный  </w:t>
            </w:r>
            <w:r w:rsidRPr="00942E3D">
              <w:rPr>
                <w:rFonts w:ascii="Arial" w:eastAsia="Times New Roman" w:hAnsi="Arial" w:cs="Arial"/>
                <w:sz w:val="24"/>
                <w:szCs w:val="24"/>
                <w:lang w:eastAsia="ru-RU"/>
              </w:rPr>
              <w:br/>
              <w:t xml:space="preserve">номер    </w:t>
            </w:r>
            <w:r w:rsidRPr="00942E3D">
              <w:rPr>
                <w:rFonts w:ascii="Arial" w:eastAsia="Times New Roman" w:hAnsi="Arial" w:cs="Arial"/>
                <w:sz w:val="24"/>
                <w:szCs w:val="24"/>
                <w:lang w:eastAsia="ru-RU"/>
              </w:rPr>
              <w:br/>
              <w:t xml:space="preserve">(ОГРН)   </w:t>
            </w:r>
          </w:p>
        </w:tc>
        <w:tc>
          <w:tcPr>
            <w:tcW w:w="900" w:type="dxa"/>
            <w:vMerge w:val="restart"/>
            <w:tcBorders>
              <w:top w:val="single" w:sz="6" w:space="0" w:color="auto"/>
              <w:left w:val="single" w:sz="6" w:space="0" w:color="auto"/>
              <w:bottom w:val="nil"/>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lastRenderedPageBreak/>
              <w:t>Идентифи-</w:t>
            </w:r>
            <w:r w:rsidRPr="00942E3D">
              <w:rPr>
                <w:rFonts w:ascii="Arial" w:eastAsia="Times New Roman" w:hAnsi="Arial" w:cs="Arial"/>
                <w:sz w:val="24"/>
                <w:szCs w:val="24"/>
                <w:lang w:eastAsia="ru-RU"/>
              </w:rPr>
              <w:br/>
              <w:t>кационный</w:t>
            </w:r>
            <w:r w:rsidRPr="00942E3D">
              <w:rPr>
                <w:rFonts w:ascii="Arial" w:eastAsia="Times New Roman" w:hAnsi="Arial" w:cs="Arial"/>
                <w:sz w:val="24"/>
                <w:szCs w:val="24"/>
                <w:lang w:eastAsia="ru-RU"/>
              </w:rPr>
              <w:br/>
              <w:t xml:space="preserve">номер </w:t>
            </w:r>
            <w:r w:rsidRPr="00942E3D">
              <w:rPr>
                <w:rFonts w:ascii="Arial" w:eastAsia="Times New Roman" w:hAnsi="Arial" w:cs="Arial"/>
                <w:sz w:val="24"/>
                <w:szCs w:val="24"/>
                <w:lang w:eastAsia="ru-RU"/>
              </w:rPr>
              <w:lastRenderedPageBreak/>
              <w:t>на-</w:t>
            </w:r>
            <w:r w:rsidRPr="00942E3D">
              <w:rPr>
                <w:rFonts w:ascii="Arial" w:eastAsia="Times New Roman" w:hAnsi="Arial" w:cs="Arial"/>
                <w:sz w:val="24"/>
                <w:szCs w:val="24"/>
                <w:lang w:eastAsia="ru-RU"/>
              </w:rPr>
              <w:br/>
              <w:t xml:space="preserve">логопла- </w:t>
            </w:r>
            <w:r w:rsidRPr="00942E3D">
              <w:rPr>
                <w:rFonts w:ascii="Arial" w:eastAsia="Times New Roman" w:hAnsi="Arial" w:cs="Arial"/>
                <w:sz w:val="24"/>
                <w:szCs w:val="24"/>
                <w:lang w:eastAsia="ru-RU"/>
              </w:rPr>
              <w:br/>
              <w:t xml:space="preserve">тельщика </w:t>
            </w:r>
            <w:r w:rsidRPr="00942E3D">
              <w:rPr>
                <w:rFonts w:ascii="Arial" w:eastAsia="Times New Roman" w:hAnsi="Arial" w:cs="Arial"/>
                <w:sz w:val="24"/>
                <w:szCs w:val="24"/>
                <w:lang w:eastAsia="ru-RU"/>
              </w:rPr>
              <w:br/>
              <w:t xml:space="preserve">(ИНН)    </w:t>
            </w:r>
          </w:p>
        </w:tc>
        <w:tc>
          <w:tcPr>
            <w:tcW w:w="720" w:type="dxa"/>
            <w:vMerge w:val="restart"/>
            <w:tcBorders>
              <w:top w:val="single" w:sz="6" w:space="0" w:color="auto"/>
              <w:left w:val="single" w:sz="6" w:space="0" w:color="auto"/>
              <w:bottom w:val="nil"/>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lastRenderedPageBreak/>
              <w:t xml:space="preserve">Цель   </w:t>
            </w:r>
            <w:r w:rsidRPr="00942E3D">
              <w:rPr>
                <w:rFonts w:ascii="Arial" w:eastAsia="Times New Roman" w:hAnsi="Arial" w:cs="Arial"/>
                <w:sz w:val="24"/>
                <w:szCs w:val="24"/>
                <w:lang w:eastAsia="ru-RU"/>
              </w:rPr>
              <w:br/>
              <w:t>проведения</w:t>
            </w:r>
            <w:r w:rsidRPr="00942E3D">
              <w:rPr>
                <w:rFonts w:ascii="Arial" w:eastAsia="Times New Roman" w:hAnsi="Arial" w:cs="Arial"/>
                <w:sz w:val="24"/>
                <w:szCs w:val="24"/>
                <w:lang w:eastAsia="ru-RU"/>
              </w:rPr>
              <w:br/>
              <w:t>пров</w:t>
            </w:r>
            <w:r w:rsidRPr="00942E3D">
              <w:rPr>
                <w:rFonts w:ascii="Arial" w:eastAsia="Times New Roman" w:hAnsi="Arial" w:cs="Arial"/>
                <w:sz w:val="24"/>
                <w:szCs w:val="24"/>
                <w:lang w:eastAsia="ru-RU"/>
              </w:rPr>
              <w:lastRenderedPageBreak/>
              <w:t xml:space="preserve">ерки </w:t>
            </w:r>
          </w:p>
        </w:tc>
        <w:tc>
          <w:tcPr>
            <w:tcW w:w="3780" w:type="dxa"/>
            <w:gridSpan w:val="4"/>
            <w:tcBorders>
              <w:top w:val="single" w:sz="6" w:space="0" w:color="auto"/>
              <w:left w:val="single" w:sz="6" w:space="0" w:color="auto"/>
              <w:bottom w:val="single" w:sz="6" w:space="0" w:color="auto"/>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lastRenderedPageBreak/>
              <w:t xml:space="preserve">Основание проведения проверки      </w:t>
            </w:r>
          </w:p>
        </w:tc>
        <w:tc>
          <w:tcPr>
            <w:tcW w:w="855" w:type="dxa"/>
            <w:vMerge w:val="restart"/>
            <w:tcBorders>
              <w:top w:val="single" w:sz="6" w:space="0" w:color="auto"/>
              <w:left w:val="single" w:sz="6" w:space="0" w:color="auto"/>
              <w:bottom w:val="nil"/>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Дата    </w:t>
            </w:r>
            <w:r w:rsidRPr="00942E3D">
              <w:rPr>
                <w:rFonts w:ascii="Arial" w:eastAsia="Times New Roman" w:hAnsi="Arial" w:cs="Arial"/>
                <w:sz w:val="24"/>
                <w:szCs w:val="24"/>
                <w:lang w:eastAsia="ru-RU"/>
              </w:rPr>
              <w:br/>
              <w:t xml:space="preserve">начала  </w:t>
            </w:r>
            <w:r w:rsidRPr="00942E3D">
              <w:rPr>
                <w:rFonts w:ascii="Arial" w:eastAsia="Times New Roman" w:hAnsi="Arial" w:cs="Arial"/>
                <w:sz w:val="24"/>
                <w:szCs w:val="24"/>
                <w:lang w:eastAsia="ru-RU"/>
              </w:rPr>
              <w:br/>
              <w:t xml:space="preserve">прове-  </w:t>
            </w:r>
            <w:r w:rsidRPr="00942E3D">
              <w:rPr>
                <w:rFonts w:ascii="Arial" w:eastAsia="Times New Roman" w:hAnsi="Arial" w:cs="Arial"/>
                <w:sz w:val="24"/>
                <w:szCs w:val="24"/>
                <w:lang w:eastAsia="ru-RU"/>
              </w:rPr>
              <w:br/>
            </w:r>
            <w:r w:rsidRPr="00942E3D">
              <w:rPr>
                <w:rFonts w:ascii="Arial" w:eastAsia="Times New Roman" w:hAnsi="Arial" w:cs="Arial"/>
                <w:sz w:val="24"/>
                <w:szCs w:val="24"/>
                <w:lang w:eastAsia="ru-RU"/>
              </w:rPr>
              <w:lastRenderedPageBreak/>
              <w:t xml:space="preserve">дения   </w:t>
            </w:r>
            <w:r w:rsidRPr="00942E3D">
              <w:rPr>
                <w:rFonts w:ascii="Arial" w:eastAsia="Times New Roman" w:hAnsi="Arial" w:cs="Arial"/>
                <w:sz w:val="24"/>
                <w:szCs w:val="24"/>
                <w:lang w:eastAsia="ru-RU"/>
              </w:rPr>
              <w:br/>
              <w:t>проверки</w:t>
            </w:r>
            <w:r w:rsidRPr="00942E3D">
              <w:rPr>
                <w:rFonts w:ascii="Arial" w:eastAsia="Times New Roman" w:hAnsi="Arial" w:cs="Arial"/>
                <w:sz w:val="24"/>
                <w:szCs w:val="24"/>
                <w:lang w:eastAsia="ru-RU"/>
              </w:rPr>
              <w:br/>
            </w:r>
          </w:p>
        </w:tc>
        <w:tc>
          <w:tcPr>
            <w:tcW w:w="1440" w:type="dxa"/>
            <w:gridSpan w:val="2"/>
            <w:tcBorders>
              <w:top w:val="single" w:sz="6" w:space="0" w:color="auto"/>
              <w:left w:val="single" w:sz="6" w:space="0" w:color="auto"/>
              <w:bottom w:val="single" w:sz="6" w:space="0" w:color="auto"/>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lastRenderedPageBreak/>
              <w:t>Срок проведения</w:t>
            </w:r>
            <w:r w:rsidRPr="00942E3D">
              <w:rPr>
                <w:rFonts w:ascii="Arial" w:eastAsia="Times New Roman" w:hAnsi="Arial" w:cs="Arial"/>
                <w:sz w:val="24"/>
                <w:szCs w:val="24"/>
                <w:lang w:eastAsia="ru-RU"/>
              </w:rPr>
              <w:br/>
              <w:t xml:space="preserve">плановой    </w:t>
            </w:r>
            <w:r w:rsidRPr="00942E3D">
              <w:rPr>
                <w:rFonts w:ascii="Arial" w:eastAsia="Times New Roman" w:hAnsi="Arial" w:cs="Arial"/>
                <w:sz w:val="24"/>
                <w:szCs w:val="24"/>
                <w:lang w:eastAsia="ru-RU"/>
              </w:rPr>
              <w:br/>
              <w:t xml:space="preserve">проверки    </w:t>
            </w:r>
          </w:p>
        </w:tc>
        <w:tc>
          <w:tcPr>
            <w:tcW w:w="990" w:type="dxa"/>
            <w:vMerge w:val="restart"/>
            <w:tcBorders>
              <w:top w:val="single" w:sz="6" w:space="0" w:color="auto"/>
              <w:left w:val="single" w:sz="6" w:space="0" w:color="auto"/>
              <w:bottom w:val="nil"/>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Форма     </w:t>
            </w:r>
            <w:r w:rsidRPr="00942E3D">
              <w:rPr>
                <w:rFonts w:ascii="Arial" w:eastAsia="Times New Roman" w:hAnsi="Arial" w:cs="Arial"/>
                <w:sz w:val="24"/>
                <w:szCs w:val="24"/>
                <w:lang w:eastAsia="ru-RU"/>
              </w:rPr>
              <w:br/>
              <w:t>проведения</w:t>
            </w:r>
            <w:r w:rsidRPr="00942E3D">
              <w:rPr>
                <w:rFonts w:ascii="Arial" w:eastAsia="Times New Roman" w:hAnsi="Arial" w:cs="Arial"/>
                <w:sz w:val="24"/>
                <w:szCs w:val="24"/>
                <w:lang w:eastAsia="ru-RU"/>
              </w:rPr>
              <w:br/>
              <w:t xml:space="preserve">проверки  </w:t>
            </w:r>
            <w:r w:rsidRPr="00942E3D">
              <w:rPr>
                <w:rFonts w:ascii="Arial" w:eastAsia="Times New Roman" w:hAnsi="Arial" w:cs="Arial"/>
                <w:sz w:val="24"/>
                <w:szCs w:val="24"/>
                <w:lang w:eastAsia="ru-RU"/>
              </w:rPr>
              <w:br/>
            </w:r>
            <w:r w:rsidRPr="00942E3D">
              <w:rPr>
                <w:rFonts w:ascii="Arial" w:eastAsia="Times New Roman" w:hAnsi="Arial" w:cs="Arial"/>
                <w:sz w:val="24"/>
                <w:szCs w:val="24"/>
                <w:lang w:eastAsia="ru-RU"/>
              </w:rPr>
              <w:lastRenderedPageBreak/>
              <w:t xml:space="preserve">(докумен- </w:t>
            </w:r>
            <w:r w:rsidRPr="00942E3D">
              <w:rPr>
                <w:rFonts w:ascii="Arial" w:eastAsia="Times New Roman" w:hAnsi="Arial" w:cs="Arial"/>
                <w:sz w:val="24"/>
                <w:szCs w:val="24"/>
                <w:lang w:eastAsia="ru-RU"/>
              </w:rPr>
              <w:br/>
              <w:t xml:space="preserve">тарная,   </w:t>
            </w:r>
            <w:r w:rsidRPr="00942E3D">
              <w:rPr>
                <w:rFonts w:ascii="Arial" w:eastAsia="Times New Roman" w:hAnsi="Arial" w:cs="Arial"/>
                <w:sz w:val="24"/>
                <w:szCs w:val="24"/>
                <w:lang w:eastAsia="ru-RU"/>
              </w:rPr>
              <w:br/>
              <w:t xml:space="preserve">выездная, </w:t>
            </w:r>
            <w:r w:rsidRPr="00942E3D">
              <w:rPr>
                <w:rFonts w:ascii="Arial" w:eastAsia="Times New Roman" w:hAnsi="Arial" w:cs="Arial"/>
                <w:sz w:val="24"/>
                <w:szCs w:val="24"/>
                <w:lang w:eastAsia="ru-RU"/>
              </w:rPr>
              <w:br/>
              <w:t xml:space="preserve">докумен-  </w:t>
            </w:r>
            <w:r w:rsidRPr="00942E3D">
              <w:rPr>
                <w:rFonts w:ascii="Arial" w:eastAsia="Times New Roman" w:hAnsi="Arial" w:cs="Arial"/>
                <w:sz w:val="24"/>
                <w:szCs w:val="24"/>
                <w:lang w:eastAsia="ru-RU"/>
              </w:rPr>
              <w:br/>
              <w:t xml:space="preserve">тарная и  </w:t>
            </w:r>
            <w:r w:rsidRPr="00942E3D">
              <w:rPr>
                <w:rFonts w:ascii="Arial" w:eastAsia="Times New Roman" w:hAnsi="Arial" w:cs="Arial"/>
                <w:sz w:val="24"/>
                <w:szCs w:val="24"/>
                <w:lang w:eastAsia="ru-RU"/>
              </w:rPr>
              <w:br/>
              <w:t xml:space="preserve">выездная) </w:t>
            </w:r>
          </w:p>
        </w:tc>
        <w:tc>
          <w:tcPr>
            <w:tcW w:w="1170" w:type="dxa"/>
            <w:vMerge w:val="restart"/>
            <w:tcBorders>
              <w:top w:val="single" w:sz="6" w:space="0" w:color="auto"/>
              <w:left w:val="single" w:sz="6" w:space="0" w:color="auto"/>
              <w:bottom w:val="nil"/>
              <w:right w:val="nil"/>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lastRenderedPageBreak/>
              <w:t>Наименование</w:t>
            </w:r>
            <w:r w:rsidRPr="00942E3D">
              <w:rPr>
                <w:rFonts w:ascii="Arial" w:eastAsia="Times New Roman" w:hAnsi="Arial" w:cs="Arial"/>
                <w:sz w:val="24"/>
                <w:szCs w:val="24"/>
                <w:lang w:eastAsia="ru-RU"/>
              </w:rPr>
              <w:br/>
              <w:t>органа го-</w:t>
            </w:r>
            <w:r w:rsidRPr="00942E3D">
              <w:rPr>
                <w:rFonts w:ascii="Arial" w:eastAsia="Times New Roman" w:hAnsi="Arial" w:cs="Arial"/>
                <w:sz w:val="24"/>
                <w:szCs w:val="24"/>
                <w:lang w:eastAsia="ru-RU"/>
              </w:rPr>
              <w:br/>
              <w:t>сударств</w:t>
            </w:r>
            <w:r w:rsidRPr="00942E3D">
              <w:rPr>
                <w:rFonts w:ascii="Arial" w:eastAsia="Times New Roman" w:hAnsi="Arial" w:cs="Arial"/>
                <w:sz w:val="24"/>
                <w:szCs w:val="24"/>
                <w:lang w:eastAsia="ru-RU"/>
              </w:rPr>
              <w:lastRenderedPageBreak/>
              <w:t>ен-</w:t>
            </w:r>
            <w:r w:rsidRPr="00942E3D">
              <w:rPr>
                <w:rFonts w:ascii="Arial" w:eastAsia="Times New Roman" w:hAnsi="Arial" w:cs="Arial"/>
                <w:sz w:val="24"/>
                <w:szCs w:val="24"/>
                <w:lang w:eastAsia="ru-RU"/>
              </w:rPr>
              <w:br/>
              <w:t>ного конт-</w:t>
            </w:r>
            <w:r w:rsidRPr="00942E3D">
              <w:rPr>
                <w:rFonts w:ascii="Arial" w:eastAsia="Times New Roman" w:hAnsi="Arial" w:cs="Arial"/>
                <w:sz w:val="24"/>
                <w:szCs w:val="24"/>
                <w:lang w:eastAsia="ru-RU"/>
              </w:rPr>
              <w:br/>
              <w:t>роля (над-</w:t>
            </w:r>
            <w:r w:rsidRPr="00942E3D">
              <w:rPr>
                <w:rFonts w:ascii="Arial" w:eastAsia="Times New Roman" w:hAnsi="Arial" w:cs="Arial"/>
                <w:sz w:val="24"/>
                <w:szCs w:val="24"/>
                <w:lang w:eastAsia="ru-RU"/>
              </w:rPr>
              <w:br/>
              <w:t>зора), ор-</w:t>
            </w:r>
            <w:r w:rsidRPr="00942E3D">
              <w:rPr>
                <w:rFonts w:ascii="Arial" w:eastAsia="Times New Roman" w:hAnsi="Arial" w:cs="Arial"/>
                <w:sz w:val="24"/>
                <w:szCs w:val="24"/>
                <w:lang w:eastAsia="ru-RU"/>
              </w:rPr>
              <w:br/>
              <w:t>гана муни-</w:t>
            </w:r>
            <w:r w:rsidRPr="00942E3D">
              <w:rPr>
                <w:rFonts w:ascii="Arial" w:eastAsia="Times New Roman" w:hAnsi="Arial" w:cs="Arial"/>
                <w:sz w:val="24"/>
                <w:szCs w:val="24"/>
                <w:lang w:eastAsia="ru-RU"/>
              </w:rPr>
              <w:br/>
              <w:t>ципального</w:t>
            </w:r>
            <w:r w:rsidRPr="00942E3D">
              <w:rPr>
                <w:rFonts w:ascii="Arial" w:eastAsia="Times New Roman" w:hAnsi="Arial" w:cs="Arial"/>
                <w:sz w:val="24"/>
                <w:szCs w:val="24"/>
                <w:lang w:eastAsia="ru-RU"/>
              </w:rPr>
              <w:br/>
              <w:t>контроля, с</w:t>
            </w:r>
            <w:r w:rsidRPr="00942E3D">
              <w:rPr>
                <w:rFonts w:ascii="Arial" w:eastAsia="Times New Roman" w:hAnsi="Arial" w:cs="Arial"/>
                <w:sz w:val="24"/>
                <w:szCs w:val="24"/>
                <w:lang w:eastAsia="ru-RU"/>
              </w:rPr>
              <w:br/>
              <w:t>которым</w:t>
            </w:r>
            <w:r w:rsidRPr="00942E3D">
              <w:rPr>
                <w:rFonts w:ascii="Arial" w:eastAsia="Times New Roman" w:hAnsi="Arial" w:cs="Arial"/>
                <w:sz w:val="24"/>
                <w:szCs w:val="24"/>
                <w:lang w:eastAsia="ru-RU"/>
              </w:rPr>
              <w:br/>
              <w:t>проверка</w:t>
            </w:r>
            <w:r w:rsidRPr="00942E3D">
              <w:rPr>
                <w:rFonts w:ascii="Arial" w:eastAsia="Times New Roman" w:hAnsi="Arial" w:cs="Arial"/>
                <w:sz w:val="24"/>
                <w:szCs w:val="24"/>
                <w:lang w:eastAsia="ru-RU"/>
              </w:rPr>
              <w:br/>
              <w:t>проводится</w:t>
            </w:r>
            <w:r w:rsidRPr="00942E3D">
              <w:rPr>
                <w:rFonts w:ascii="Arial" w:eastAsia="Times New Roman" w:hAnsi="Arial" w:cs="Arial"/>
                <w:sz w:val="24"/>
                <w:szCs w:val="24"/>
                <w:lang w:eastAsia="ru-RU"/>
              </w:rPr>
              <w:br/>
              <w:t>совместно</w:t>
            </w:r>
          </w:p>
        </w:tc>
      </w:tr>
      <w:tr w:rsidR="00AE150F" w:rsidRPr="00942E3D" w:rsidTr="00CD5649">
        <w:trPr>
          <w:cantSplit/>
          <w:trHeight w:val="1320"/>
        </w:trPr>
        <w:tc>
          <w:tcPr>
            <w:tcW w:w="1789" w:type="dxa"/>
            <w:vMerge/>
            <w:tcBorders>
              <w:top w:val="nil"/>
              <w:left w:val="nil"/>
              <w:bottom w:val="single" w:sz="6" w:space="0" w:color="auto"/>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p>
        </w:tc>
        <w:tc>
          <w:tcPr>
            <w:tcW w:w="720" w:type="dxa"/>
            <w:tcBorders>
              <w:top w:val="single" w:sz="6" w:space="0" w:color="auto"/>
              <w:left w:val="single" w:sz="6" w:space="0" w:color="auto"/>
              <w:bottom w:val="single" w:sz="6" w:space="0" w:color="auto"/>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места </w:t>
            </w:r>
            <w:r w:rsidRPr="00942E3D">
              <w:rPr>
                <w:rFonts w:ascii="Arial" w:eastAsia="Times New Roman" w:hAnsi="Arial" w:cs="Arial"/>
                <w:sz w:val="24"/>
                <w:szCs w:val="24"/>
                <w:lang w:eastAsia="ru-RU"/>
              </w:rPr>
              <w:br/>
              <w:t>нахож-</w:t>
            </w:r>
            <w:r w:rsidRPr="00942E3D">
              <w:rPr>
                <w:rFonts w:ascii="Arial" w:eastAsia="Times New Roman" w:hAnsi="Arial" w:cs="Arial"/>
                <w:sz w:val="24"/>
                <w:szCs w:val="24"/>
                <w:lang w:eastAsia="ru-RU"/>
              </w:rPr>
              <w:br/>
              <w:t xml:space="preserve">дения </w:t>
            </w:r>
            <w:r w:rsidRPr="00942E3D">
              <w:rPr>
                <w:rFonts w:ascii="Arial" w:eastAsia="Times New Roman" w:hAnsi="Arial" w:cs="Arial"/>
                <w:sz w:val="24"/>
                <w:szCs w:val="24"/>
                <w:lang w:eastAsia="ru-RU"/>
              </w:rPr>
              <w:br/>
              <w:t xml:space="preserve">ЮЛ    </w:t>
            </w:r>
          </w:p>
        </w:tc>
        <w:tc>
          <w:tcPr>
            <w:tcW w:w="855" w:type="dxa"/>
            <w:tcBorders>
              <w:top w:val="single" w:sz="6" w:space="0" w:color="auto"/>
              <w:left w:val="single" w:sz="6" w:space="0" w:color="auto"/>
              <w:bottom w:val="single" w:sz="6" w:space="0" w:color="auto"/>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места  </w:t>
            </w:r>
            <w:r w:rsidRPr="00942E3D">
              <w:rPr>
                <w:rFonts w:ascii="Arial" w:eastAsia="Times New Roman" w:hAnsi="Arial" w:cs="Arial"/>
                <w:sz w:val="24"/>
                <w:szCs w:val="24"/>
                <w:lang w:eastAsia="ru-RU"/>
              </w:rPr>
              <w:br/>
              <w:t>житель-</w:t>
            </w:r>
            <w:r w:rsidRPr="00942E3D">
              <w:rPr>
                <w:rFonts w:ascii="Arial" w:eastAsia="Times New Roman" w:hAnsi="Arial" w:cs="Arial"/>
                <w:sz w:val="24"/>
                <w:szCs w:val="24"/>
                <w:lang w:eastAsia="ru-RU"/>
              </w:rPr>
              <w:br/>
              <w:t>ства ИП</w:t>
            </w:r>
          </w:p>
        </w:tc>
        <w:tc>
          <w:tcPr>
            <w:tcW w:w="1080" w:type="dxa"/>
            <w:tcBorders>
              <w:top w:val="single" w:sz="6" w:space="0" w:color="auto"/>
              <w:left w:val="single" w:sz="6" w:space="0" w:color="auto"/>
              <w:bottom w:val="single" w:sz="6" w:space="0" w:color="auto"/>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мест фак-</w:t>
            </w:r>
            <w:r w:rsidRPr="00942E3D">
              <w:rPr>
                <w:rFonts w:ascii="Arial" w:eastAsia="Times New Roman" w:hAnsi="Arial" w:cs="Arial"/>
                <w:sz w:val="24"/>
                <w:szCs w:val="24"/>
                <w:lang w:eastAsia="ru-RU"/>
              </w:rPr>
              <w:br/>
              <w:t>тического</w:t>
            </w:r>
            <w:r w:rsidRPr="00942E3D">
              <w:rPr>
                <w:rFonts w:ascii="Arial" w:eastAsia="Times New Roman" w:hAnsi="Arial" w:cs="Arial"/>
                <w:sz w:val="24"/>
                <w:szCs w:val="24"/>
                <w:lang w:eastAsia="ru-RU"/>
              </w:rPr>
              <w:br/>
              <w:t>осуществ-</w:t>
            </w:r>
            <w:r w:rsidRPr="00942E3D">
              <w:rPr>
                <w:rFonts w:ascii="Arial" w:eastAsia="Times New Roman" w:hAnsi="Arial" w:cs="Arial"/>
                <w:sz w:val="24"/>
                <w:szCs w:val="24"/>
                <w:lang w:eastAsia="ru-RU"/>
              </w:rPr>
              <w:br/>
              <w:t xml:space="preserve">ления    </w:t>
            </w:r>
            <w:r w:rsidRPr="00942E3D">
              <w:rPr>
                <w:rFonts w:ascii="Arial" w:eastAsia="Times New Roman" w:hAnsi="Arial" w:cs="Arial"/>
                <w:sz w:val="24"/>
                <w:szCs w:val="24"/>
                <w:lang w:eastAsia="ru-RU"/>
              </w:rPr>
              <w:br/>
              <w:t xml:space="preserve">деятель- </w:t>
            </w:r>
            <w:r w:rsidRPr="00942E3D">
              <w:rPr>
                <w:rFonts w:ascii="Arial" w:eastAsia="Times New Roman" w:hAnsi="Arial" w:cs="Arial"/>
                <w:sz w:val="24"/>
                <w:szCs w:val="24"/>
                <w:lang w:eastAsia="ru-RU"/>
              </w:rPr>
              <w:br/>
              <w:t>ности ЮЛ,</w:t>
            </w:r>
            <w:r w:rsidRPr="00942E3D">
              <w:rPr>
                <w:rFonts w:ascii="Arial" w:eastAsia="Times New Roman" w:hAnsi="Arial" w:cs="Arial"/>
                <w:sz w:val="24"/>
                <w:szCs w:val="24"/>
                <w:lang w:eastAsia="ru-RU"/>
              </w:rPr>
              <w:br/>
              <w:t xml:space="preserve">ИП       </w:t>
            </w:r>
          </w:p>
        </w:tc>
        <w:tc>
          <w:tcPr>
            <w:tcW w:w="630" w:type="dxa"/>
            <w:tcBorders>
              <w:top w:val="single" w:sz="6" w:space="0" w:color="auto"/>
              <w:left w:val="single" w:sz="6" w:space="0" w:color="auto"/>
              <w:bottom w:val="single" w:sz="6" w:space="0" w:color="auto"/>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места   </w:t>
            </w:r>
            <w:r w:rsidRPr="00942E3D">
              <w:rPr>
                <w:rFonts w:ascii="Arial" w:eastAsia="Times New Roman" w:hAnsi="Arial" w:cs="Arial"/>
                <w:sz w:val="24"/>
                <w:szCs w:val="24"/>
                <w:lang w:eastAsia="ru-RU"/>
              </w:rPr>
              <w:br/>
              <w:t xml:space="preserve">нахож-  </w:t>
            </w:r>
            <w:r w:rsidRPr="00942E3D">
              <w:rPr>
                <w:rFonts w:ascii="Arial" w:eastAsia="Times New Roman" w:hAnsi="Arial" w:cs="Arial"/>
                <w:sz w:val="24"/>
                <w:szCs w:val="24"/>
                <w:lang w:eastAsia="ru-RU"/>
              </w:rPr>
              <w:br/>
              <w:t xml:space="preserve">дения   </w:t>
            </w:r>
            <w:r w:rsidRPr="00942E3D">
              <w:rPr>
                <w:rFonts w:ascii="Arial" w:eastAsia="Times New Roman" w:hAnsi="Arial" w:cs="Arial"/>
                <w:sz w:val="24"/>
                <w:szCs w:val="24"/>
                <w:lang w:eastAsia="ru-RU"/>
              </w:rPr>
              <w:br/>
              <w:t>объектов</w:t>
            </w:r>
            <w:r w:rsidRPr="00942E3D">
              <w:rPr>
                <w:rFonts w:ascii="Arial" w:eastAsia="Times New Roman" w:hAnsi="Arial" w:cs="Arial"/>
                <w:sz w:val="24"/>
                <w:szCs w:val="24"/>
                <w:lang w:eastAsia="ru-RU"/>
              </w:rPr>
              <w:br/>
            </w:r>
          </w:p>
        </w:tc>
        <w:tc>
          <w:tcPr>
            <w:tcW w:w="1080" w:type="dxa"/>
            <w:vMerge/>
            <w:tcBorders>
              <w:top w:val="nil"/>
              <w:left w:val="single" w:sz="6" w:space="0" w:color="auto"/>
              <w:bottom w:val="single" w:sz="6" w:space="0" w:color="auto"/>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p>
        </w:tc>
        <w:tc>
          <w:tcPr>
            <w:tcW w:w="900" w:type="dxa"/>
            <w:vMerge/>
            <w:tcBorders>
              <w:top w:val="nil"/>
              <w:left w:val="single" w:sz="6" w:space="0" w:color="auto"/>
              <w:bottom w:val="single" w:sz="6" w:space="0" w:color="auto"/>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p>
        </w:tc>
        <w:tc>
          <w:tcPr>
            <w:tcW w:w="720" w:type="dxa"/>
            <w:vMerge/>
            <w:tcBorders>
              <w:top w:val="nil"/>
              <w:left w:val="single" w:sz="6" w:space="0" w:color="auto"/>
              <w:bottom w:val="single" w:sz="6" w:space="0" w:color="auto"/>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дата    </w:t>
            </w:r>
            <w:r w:rsidRPr="00942E3D">
              <w:rPr>
                <w:rFonts w:ascii="Arial" w:eastAsia="Times New Roman" w:hAnsi="Arial" w:cs="Arial"/>
                <w:sz w:val="24"/>
                <w:szCs w:val="24"/>
                <w:lang w:eastAsia="ru-RU"/>
              </w:rPr>
              <w:br/>
              <w:t>государ-</w:t>
            </w:r>
            <w:r w:rsidRPr="00942E3D">
              <w:rPr>
                <w:rFonts w:ascii="Arial" w:eastAsia="Times New Roman" w:hAnsi="Arial" w:cs="Arial"/>
                <w:sz w:val="24"/>
                <w:szCs w:val="24"/>
                <w:lang w:eastAsia="ru-RU"/>
              </w:rPr>
              <w:br/>
              <w:t>ственной</w:t>
            </w:r>
            <w:r w:rsidRPr="00942E3D">
              <w:rPr>
                <w:rFonts w:ascii="Arial" w:eastAsia="Times New Roman" w:hAnsi="Arial" w:cs="Arial"/>
                <w:sz w:val="24"/>
                <w:szCs w:val="24"/>
                <w:lang w:eastAsia="ru-RU"/>
              </w:rPr>
              <w:br/>
              <w:t xml:space="preserve">регист- </w:t>
            </w:r>
            <w:r w:rsidRPr="00942E3D">
              <w:rPr>
                <w:rFonts w:ascii="Arial" w:eastAsia="Times New Roman" w:hAnsi="Arial" w:cs="Arial"/>
                <w:sz w:val="24"/>
                <w:szCs w:val="24"/>
                <w:lang w:eastAsia="ru-RU"/>
              </w:rPr>
              <w:br/>
              <w:t xml:space="preserve">рации   </w:t>
            </w:r>
            <w:r w:rsidRPr="00942E3D">
              <w:rPr>
                <w:rFonts w:ascii="Arial" w:eastAsia="Times New Roman" w:hAnsi="Arial" w:cs="Arial"/>
                <w:sz w:val="24"/>
                <w:szCs w:val="24"/>
                <w:lang w:eastAsia="ru-RU"/>
              </w:rPr>
              <w:br/>
              <w:t xml:space="preserve">ЮЛ, ИП  </w:t>
            </w:r>
          </w:p>
        </w:tc>
        <w:tc>
          <w:tcPr>
            <w:tcW w:w="720" w:type="dxa"/>
            <w:tcBorders>
              <w:top w:val="single" w:sz="6" w:space="0" w:color="auto"/>
              <w:left w:val="single" w:sz="6" w:space="0" w:color="auto"/>
              <w:bottom w:val="single" w:sz="6" w:space="0" w:color="auto"/>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дата   </w:t>
            </w:r>
            <w:r w:rsidRPr="00942E3D">
              <w:rPr>
                <w:rFonts w:ascii="Arial" w:eastAsia="Times New Roman" w:hAnsi="Arial" w:cs="Arial"/>
                <w:sz w:val="24"/>
                <w:szCs w:val="24"/>
                <w:lang w:eastAsia="ru-RU"/>
              </w:rPr>
              <w:br/>
              <w:t>окончания</w:t>
            </w:r>
            <w:r w:rsidRPr="00942E3D">
              <w:rPr>
                <w:rFonts w:ascii="Arial" w:eastAsia="Times New Roman" w:hAnsi="Arial" w:cs="Arial"/>
                <w:sz w:val="24"/>
                <w:szCs w:val="24"/>
                <w:lang w:eastAsia="ru-RU"/>
              </w:rPr>
              <w:br/>
              <w:t>последней</w:t>
            </w:r>
            <w:r w:rsidRPr="00942E3D">
              <w:rPr>
                <w:rFonts w:ascii="Arial" w:eastAsia="Times New Roman" w:hAnsi="Arial" w:cs="Arial"/>
                <w:sz w:val="24"/>
                <w:szCs w:val="24"/>
                <w:lang w:eastAsia="ru-RU"/>
              </w:rPr>
              <w:br/>
              <w:t xml:space="preserve">проверки </w:t>
            </w:r>
          </w:p>
        </w:tc>
        <w:tc>
          <w:tcPr>
            <w:tcW w:w="1485" w:type="dxa"/>
            <w:tcBorders>
              <w:top w:val="single" w:sz="6" w:space="0" w:color="auto"/>
              <w:left w:val="single" w:sz="6" w:space="0" w:color="auto"/>
              <w:bottom w:val="single" w:sz="6" w:space="0" w:color="auto"/>
              <w:right w:val="single" w:sz="6" w:space="0" w:color="auto"/>
            </w:tcBorders>
          </w:tcPr>
          <w:p w:rsidR="00AE150F" w:rsidRPr="00942E3D" w:rsidRDefault="00AE150F" w:rsidP="00CD5649">
            <w:pPr>
              <w:autoSpaceDE w:val="0"/>
              <w:autoSpaceDN w:val="0"/>
              <w:adjustRightInd w:val="0"/>
              <w:spacing w:after="0" w:line="240" w:lineRule="auto"/>
              <w:ind w:left="-25" w:firstLine="25"/>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дата начала  </w:t>
            </w:r>
            <w:r w:rsidRPr="00942E3D">
              <w:rPr>
                <w:rFonts w:ascii="Arial" w:eastAsia="Times New Roman" w:hAnsi="Arial" w:cs="Arial"/>
                <w:sz w:val="24"/>
                <w:szCs w:val="24"/>
                <w:lang w:eastAsia="ru-RU"/>
              </w:rPr>
              <w:br/>
              <w:t xml:space="preserve">осуществления </w:t>
            </w:r>
            <w:r w:rsidRPr="00942E3D">
              <w:rPr>
                <w:rFonts w:ascii="Arial" w:eastAsia="Times New Roman" w:hAnsi="Arial" w:cs="Arial"/>
                <w:sz w:val="24"/>
                <w:szCs w:val="24"/>
                <w:lang w:eastAsia="ru-RU"/>
              </w:rPr>
              <w:br/>
              <w:t xml:space="preserve">ЮЛ, ИП    </w:t>
            </w:r>
            <w:r w:rsidRPr="00942E3D">
              <w:rPr>
                <w:rFonts w:ascii="Arial" w:eastAsia="Times New Roman" w:hAnsi="Arial" w:cs="Arial"/>
                <w:sz w:val="24"/>
                <w:szCs w:val="24"/>
                <w:lang w:eastAsia="ru-RU"/>
              </w:rPr>
              <w:br/>
              <w:t>деятельности в</w:t>
            </w:r>
            <w:r w:rsidRPr="00942E3D">
              <w:rPr>
                <w:rFonts w:ascii="Arial" w:eastAsia="Times New Roman" w:hAnsi="Arial" w:cs="Arial"/>
                <w:sz w:val="24"/>
                <w:szCs w:val="24"/>
                <w:lang w:eastAsia="ru-RU"/>
              </w:rPr>
              <w:br/>
              <w:t>соответствии с</w:t>
            </w:r>
            <w:r w:rsidRPr="00942E3D">
              <w:rPr>
                <w:rFonts w:ascii="Arial" w:eastAsia="Times New Roman" w:hAnsi="Arial" w:cs="Arial"/>
                <w:sz w:val="24"/>
                <w:szCs w:val="24"/>
                <w:lang w:eastAsia="ru-RU"/>
              </w:rPr>
              <w:br/>
              <w:t>представленным</w:t>
            </w:r>
            <w:r w:rsidRPr="00942E3D">
              <w:rPr>
                <w:rFonts w:ascii="Arial" w:eastAsia="Times New Roman" w:hAnsi="Arial" w:cs="Arial"/>
                <w:sz w:val="24"/>
                <w:szCs w:val="24"/>
                <w:lang w:eastAsia="ru-RU"/>
              </w:rPr>
              <w:br/>
              <w:t>уведомлением о</w:t>
            </w:r>
            <w:r w:rsidRPr="00942E3D">
              <w:rPr>
                <w:rFonts w:ascii="Arial" w:eastAsia="Times New Roman" w:hAnsi="Arial" w:cs="Arial"/>
                <w:sz w:val="24"/>
                <w:szCs w:val="24"/>
                <w:lang w:eastAsia="ru-RU"/>
              </w:rPr>
              <w:br/>
              <w:t xml:space="preserve">ее начале   </w:t>
            </w:r>
            <w:r w:rsidRPr="00942E3D">
              <w:rPr>
                <w:rFonts w:ascii="Arial" w:eastAsia="Times New Roman" w:hAnsi="Arial" w:cs="Arial"/>
                <w:sz w:val="24"/>
                <w:szCs w:val="24"/>
                <w:lang w:eastAsia="ru-RU"/>
              </w:rPr>
              <w:br/>
              <w:t xml:space="preserve">деятельности </w:t>
            </w:r>
          </w:p>
        </w:tc>
        <w:tc>
          <w:tcPr>
            <w:tcW w:w="720" w:type="dxa"/>
            <w:tcBorders>
              <w:top w:val="single" w:sz="6" w:space="0" w:color="auto"/>
              <w:left w:val="single" w:sz="6" w:space="0" w:color="auto"/>
              <w:bottom w:val="single" w:sz="6" w:space="0" w:color="auto"/>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иные   </w:t>
            </w:r>
            <w:r w:rsidRPr="00942E3D">
              <w:rPr>
                <w:rFonts w:ascii="Arial" w:eastAsia="Times New Roman" w:hAnsi="Arial" w:cs="Arial"/>
                <w:sz w:val="24"/>
                <w:szCs w:val="24"/>
                <w:lang w:eastAsia="ru-RU"/>
              </w:rPr>
              <w:br/>
              <w:t xml:space="preserve">ос-    </w:t>
            </w:r>
            <w:r w:rsidRPr="00942E3D">
              <w:rPr>
                <w:rFonts w:ascii="Arial" w:eastAsia="Times New Roman" w:hAnsi="Arial" w:cs="Arial"/>
                <w:sz w:val="24"/>
                <w:szCs w:val="24"/>
                <w:lang w:eastAsia="ru-RU"/>
              </w:rPr>
              <w:br/>
              <w:t>нования</w:t>
            </w:r>
            <w:r w:rsidRPr="00942E3D">
              <w:rPr>
                <w:rFonts w:ascii="Arial" w:eastAsia="Times New Roman" w:hAnsi="Arial" w:cs="Arial"/>
                <w:sz w:val="24"/>
                <w:szCs w:val="24"/>
                <w:lang w:eastAsia="ru-RU"/>
              </w:rPr>
              <w:br/>
              <w:t>в соот-</w:t>
            </w:r>
            <w:r w:rsidRPr="00942E3D">
              <w:rPr>
                <w:rFonts w:ascii="Arial" w:eastAsia="Times New Roman" w:hAnsi="Arial" w:cs="Arial"/>
                <w:sz w:val="24"/>
                <w:szCs w:val="24"/>
                <w:lang w:eastAsia="ru-RU"/>
              </w:rPr>
              <w:br/>
              <w:t xml:space="preserve">ветст- </w:t>
            </w:r>
            <w:r w:rsidRPr="00942E3D">
              <w:rPr>
                <w:rFonts w:ascii="Arial" w:eastAsia="Times New Roman" w:hAnsi="Arial" w:cs="Arial"/>
                <w:sz w:val="24"/>
                <w:szCs w:val="24"/>
                <w:lang w:eastAsia="ru-RU"/>
              </w:rPr>
              <w:br/>
              <w:t xml:space="preserve">вии с  </w:t>
            </w:r>
            <w:r w:rsidRPr="00942E3D">
              <w:rPr>
                <w:rFonts w:ascii="Arial" w:eastAsia="Times New Roman" w:hAnsi="Arial" w:cs="Arial"/>
                <w:sz w:val="24"/>
                <w:szCs w:val="24"/>
                <w:lang w:eastAsia="ru-RU"/>
              </w:rPr>
              <w:br/>
              <w:t xml:space="preserve">феде-  </w:t>
            </w:r>
            <w:r w:rsidRPr="00942E3D">
              <w:rPr>
                <w:rFonts w:ascii="Arial" w:eastAsia="Times New Roman" w:hAnsi="Arial" w:cs="Arial"/>
                <w:sz w:val="24"/>
                <w:szCs w:val="24"/>
                <w:lang w:eastAsia="ru-RU"/>
              </w:rPr>
              <w:br/>
              <w:t>ральным</w:t>
            </w:r>
            <w:r w:rsidRPr="00942E3D">
              <w:rPr>
                <w:rFonts w:ascii="Arial" w:eastAsia="Times New Roman" w:hAnsi="Arial" w:cs="Arial"/>
                <w:sz w:val="24"/>
                <w:szCs w:val="24"/>
                <w:lang w:eastAsia="ru-RU"/>
              </w:rPr>
              <w:br/>
              <w:t>законом</w:t>
            </w:r>
            <w:r w:rsidRPr="00942E3D">
              <w:rPr>
                <w:rFonts w:ascii="Arial" w:eastAsia="Times New Roman" w:hAnsi="Arial" w:cs="Arial"/>
                <w:sz w:val="24"/>
                <w:szCs w:val="24"/>
                <w:lang w:eastAsia="ru-RU"/>
              </w:rPr>
              <w:br/>
            </w:r>
          </w:p>
        </w:tc>
        <w:tc>
          <w:tcPr>
            <w:tcW w:w="855" w:type="dxa"/>
            <w:vMerge/>
            <w:tcBorders>
              <w:top w:val="nil"/>
              <w:left w:val="single" w:sz="6" w:space="0" w:color="auto"/>
              <w:bottom w:val="single" w:sz="6" w:space="0" w:color="auto"/>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рабочих</w:t>
            </w:r>
            <w:r w:rsidRPr="00942E3D">
              <w:rPr>
                <w:rFonts w:ascii="Arial" w:eastAsia="Times New Roman" w:hAnsi="Arial" w:cs="Arial"/>
                <w:sz w:val="24"/>
                <w:szCs w:val="24"/>
                <w:lang w:eastAsia="ru-RU"/>
              </w:rPr>
              <w:br/>
              <w:t xml:space="preserve">дней  </w:t>
            </w:r>
          </w:p>
        </w:tc>
        <w:tc>
          <w:tcPr>
            <w:tcW w:w="585" w:type="dxa"/>
            <w:tcBorders>
              <w:top w:val="single" w:sz="6" w:space="0" w:color="auto"/>
              <w:left w:val="single" w:sz="6" w:space="0" w:color="auto"/>
              <w:bottom w:val="single" w:sz="6" w:space="0" w:color="auto"/>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рабочих</w:t>
            </w:r>
            <w:r w:rsidRPr="00942E3D">
              <w:rPr>
                <w:rFonts w:ascii="Arial" w:eastAsia="Times New Roman" w:hAnsi="Arial" w:cs="Arial"/>
                <w:sz w:val="24"/>
                <w:szCs w:val="24"/>
                <w:lang w:eastAsia="ru-RU"/>
              </w:rPr>
              <w:br/>
              <w:t xml:space="preserve">часов </w:t>
            </w:r>
            <w:r w:rsidRPr="00942E3D">
              <w:rPr>
                <w:rFonts w:ascii="Arial" w:eastAsia="Times New Roman" w:hAnsi="Arial" w:cs="Arial"/>
                <w:sz w:val="24"/>
                <w:szCs w:val="24"/>
                <w:lang w:eastAsia="ru-RU"/>
              </w:rPr>
              <w:br/>
              <w:t xml:space="preserve">(для  </w:t>
            </w:r>
            <w:r w:rsidRPr="00942E3D">
              <w:rPr>
                <w:rFonts w:ascii="Arial" w:eastAsia="Times New Roman" w:hAnsi="Arial" w:cs="Arial"/>
                <w:sz w:val="24"/>
                <w:szCs w:val="24"/>
                <w:lang w:eastAsia="ru-RU"/>
              </w:rPr>
              <w:br/>
              <w:t xml:space="preserve">МСП и </w:t>
            </w:r>
            <w:r w:rsidRPr="00942E3D">
              <w:rPr>
                <w:rFonts w:ascii="Arial" w:eastAsia="Times New Roman" w:hAnsi="Arial" w:cs="Arial"/>
                <w:sz w:val="24"/>
                <w:szCs w:val="24"/>
                <w:lang w:eastAsia="ru-RU"/>
              </w:rPr>
              <w:br/>
              <w:t xml:space="preserve">МКП)  </w:t>
            </w:r>
          </w:p>
        </w:tc>
        <w:tc>
          <w:tcPr>
            <w:tcW w:w="990" w:type="dxa"/>
            <w:vMerge/>
            <w:tcBorders>
              <w:top w:val="nil"/>
              <w:left w:val="single" w:sz="6" w:space="0" w:color="auto"/>
              <w:bottom w:val="single" w:sz="6" w:space="0" w:color="auto"/>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p>
        </w:tc>
        <w:tc>
          <w:tcPr>
            <w:tcW w:w="1170" w:type="dxa"/>
            <w:vMerge/>
            <w:tcBorders>
              <w:top w:val="nil"/>
              <w:left w:val="single" w:sz="6" w:space="0" w:color="auto"/>
              <w:bottom w:val="single" w:sz="6" w:space="0" w:color="auto"/>
              <w:right w:val="nil"/>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p>
        </w:tc>
      </w:tr>
      <w:tr w:rsidR="00AE150F" w:rsidRPr="00942E3D" w:rsidTr="00CD5649">
        <w:trPr>
          <w:cantSplit/>
          <w:trHeight w:val="120"/>
        </w:trPr>
        <w:tc>
          <w:tcPr>
            <w:tcW w:w="16009" w:type="dxa"/>
            <w:gridSpan w:val="17"/>
            <w:tcBorders>
              <w:top w:val="single" w:sz="6" w:space="0" w:color="auto"/>
              <w:left w:val="nil"/>
              <w:bottom w:val="nil"/>
              <w:right w:val="nil"/>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p>
        </w:tc>
      </w:tr>
    </w:tbl>
    <w:p w:rsidR="00AE150F" w:rsidRPr="00942E3D" w:rsidRDefault="00AE150F" w:rsidP="00AE150F">
      <w:pPr>
        <w:autoSpaceDE w:val="0"/>
        <w:autoSpaceDN w:val="0"/>
        <w:adjustRightInd w:val="0"/>
        <w:spacing w:after="0" w:line="240" w:lineRule="auto"/>
        <w:rPr>
          <w:rFonts w:ascii="Arial" w:eastAsia="Times New Roman" w:hAnsi="Arial" w:cs="Arial"/>
          <w:sz w:val="24"/>
          <w:szCs w:val="24"/>
          <w:lang w:eastAsia="ru-RU"/>
        </w:rPr>
      </w:pPr>
    </w:p>
    <w:p w:rsidR="00AE150F" w:rsidRPr="00942E3D" w:rsidRDefault="00AE150F" w:rsidP="00AE150F">
      <w:pPr>
        <w:autoSpaceDE w:val="0"/>
        <w:autoSpaceDN w:val="0"/>
        <w:adjustRightInd w:val="0"/>
        <w:spacing w:after="0" w:line="240" w:lineRule="auto"/>
        <w:rPr>
          <w:rFonts w:ascii="Arial" w:eastAsia="Times New Roman" w:hAnsi="Arial" w:cs="Arial"/>
          <w:sz w:val="24"/>
          <w:szCs w:val="24"/>
          <w:lang w:eastAsia="ru-RU"/>
        </w:rPr>
        <w:sectPr w:rsidR="00AE150F" w:rsidRPr="00942E3D" w:rsidSect="00BB571A">
          <w:pgSz w:w="16838" w:h="11906" w:orient="landscape"/>
          <w:pgMar w:top="1134" w:right="1134" w:bottom="567" w:left="1134" w:header="709" w:footer="709" w:gutter="0"/>
          <w:cols w:space="708"/>
          <w:titlePg/>
          <w:docGrid w:linePitch="360"/>
        </w:sectPr>
      </w:pPr>
    </w:p>
    <w:p w:rsidR="00AE150F" w:rsidRPr="00942E3D" w:rsidRDefault="00AE150F" w:rsidP="00AE150F">
      <w:pPr>
        <w:autoSpaceDE w:val="0"/>
        <w:autoSpaceDN w:val="0"/>
        <w:adjustRightInd w:val="0"/>
        <w:spacing w:after="0" w:line="240" w:lineRule="auto"/>
        <w:ind w:left="8647"/>
        <w:rPr>
          <w:rFonts w:ascii="Arial" w:eastAsia="Times New Roman" w:hAnsi="Arial" w:cs="Arial"/>
          <w:sz w:val="24"/>
          <w:szCs w:val="24"/>
          <w:lang w:eastAsia="ru-RU"/>
        </w:rPr>
      </w:pPr>
      <w:r w:rsidRPr="00942E3D">
        <w:rPr>
          <w:rFonts w:ascii="Arial" w:eastAsia="Times New Roman" w:hAnsi="Arial" w:cs="Arial"/>
          <w:sz w:val="24"/>
          <w:szCs w:val="24"/>
          <w:lang w:eastAsia="ru-RU"/>
        </w:rPr>
        <w:lastRenderedPageBreak/>
        <w:t>Приложение 2</w:t>
      </w:r>
      <w:r w:rsidRPr="00942E3D">
        <w:rPr>
          <w:rFonts w:ascii="Arial" w:eastAsia="Times New Roman" w:hAnsi="Arial" w:cs="Arial"/>
          <w:sz w:val="24"/>
          <w:szCs w:val="24"/>
          <w:lang w:eastAsia="ru-RU"/>
        </w:rPr>
        <w:tab/>
      </w:r>
    </w:p>
    <w:p w:rsidR="00AE150F" w:rsidRPr="00942E3D" w:rsidRDefault="00AE150F" w:rsidP="00AE150F">
      <w:pPr>
        <w:autoSpaceDE w:val="0"/>
        <w:autoSpaceDN w:val="0"/>
        <w:adjustRightInd w:val="0"/>
        <w:spacing w:after="0" w:line="240" w:lineRule="auto"/>
        <w:ind w:left="8647"/>
        <w:jc w:val="both"/>
        <w:rPr>
          <w:rFonts w:ascii="Arial" w:eastAsia="Times New Roman" w:hAnsi="Arial" w:cs="Arial"/>
          <w:bCs/>
          <w:sz w:val="24"/>
          <w:szCs w:val="24"/>
          <w:lang w:eastAsia="ru-RU"/>
        </w:rPr>
      </w:pPr>
      <w:r w:rsidRPr="00942E3D">
        <w:rPr>
          <w:rFonts w:ascii="Arial" w:eastAsia="Times New Roman" w:hAnsi="Arial" w:cs="Arial"/>
          <w:bCs/>
          <w:sz w:val="24"/>
          <w:szCs w:val="24"/>
          <w:lang w:eastAsia="ru-RU"/>
        </w:rPr>
        <w:t xml:space="preserve">к Административному регламенту осуществления </w:t>
      </w:r>
    </w:p>
    <w:p w:rsidR="00AE150F" w:rsidRPr="00942E3D" w:rsidRDefault="00AE150F" w:rsidP="00AE150F">
      <w:pPr>
        <w:autoSpaceDE w:val="0"/>
        <w:autoSpaceDN w:val="0"/>
        <w:adjustRightInd w:val="0"/>
        <w:spacing w:after="0" w:line="240" w:lineRule="auto"/>
        <w:ind w:left="8647"/>
        <w:jc w:val="both"/>
        <w:rPr>
          <w:rFonts w:ascii="Arial" w:eastAsia="Times New Roman" w:hAnsi="Arial" w:cs="Arial"/>
          <w:bCs/>
          <w:sz w:val="24"/>
          <w:szCs w:val="24"/>
          <w:lang w:eastAsia="ru-RU"/>
        </w:rPr>
      </w:pPr>
      <w:r w:rsidRPr="00942E3D">
        <w:rPr>
          <w:rFonts w:ascii="Arial" w:eastAsia="Times New Roman" w:hAnsi="Arial" w:cs="Arial"/>
          <w:bCs/>
          <w:sz w:val="24"/>
          <w:szCs w:val="24"/>
          <w:lang w:eastAsia="ru-RU"/>
        </w:rPr>
        <w:t xml:space="preserve">муниципального жилищного контроля </w:t>
      </w:r>
    </w:p>
    <w:p w:rsidR="00AE150F" w:rsidRPr="00942E3D" w:rsidRDefault="00AE150F" w:rsidP="00AE150F">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ab/>
      </w:r>
      <w:r w:rsidRPr="00942E3D">
        <w:rPr>
          <w:rFonts w:ascii="Arial" w:eastAsia="Times New Roman" w:hAnsi="Arial" w:cs="Arial"/>
          <w:sz w:val="24"/>
          <w:szCs w:val="24"/>
          <w:lang w:eastAsia="ru-RU"/>
        </w:rPr>
        <w:tab/>
      </w:r>
      <w:r w:rsidRPr="00942E3D">
        <w:rPr>
          <w:rFonts w:ascii="Arial" w:eastAsia="Times New Roman" w:hAnsi="Arial" w:cs="Arial"/>
          <w:sz w:val="24"/>
          <w:szCs w:val="24"/>
          <w:lang w:eastAsia="ru-RU"/>
        </w:rPr>
        <w:tab/>
      </w:r>
      <w:r w:rsidRPr="00942E3D">
        <w:rPr>
          <w:rFonts w:ascii="Arial" w:eastAsia="Times New Roman" w:hAnsi="Arial" w:cs="Arial"/>
          <w:sz w:val="24"/>
          <w:szCs w:val="24"/>
          <w:lang w:eastAsia="ru-RU"/>
        </w:rPr>
        <w:tab/>
      </w:r>
      <w:r w:rsidRPr="00942E3D">
        <w:rPr>
          <w:rFonts w:ascii="Arial" w:eastAsia="Times New Roman" w:hAnsi="Arial" w:cs="Arial"/>
          <w:sz w:val="24"/>
          <w:szCs w:val="24"/>
          <w:lang w:eastAsia="ru-RU"/>
        </w:rPr>
        <w:tab/>
      </w:r>
      <w:r w:rsidRPr="00942E3D">
        <w:rPr>
          <w:rFonts w:ascii="Arial" w:eastAsia="Times New Roman" w:hAnsi="Arial" w:cs="Arial"/>
          <w:sz w:val="24"/>
          <w:szCs w:val="24"/>
          <w:lang w:eastAsia="ru-RU"/>
        </w:rPr>
        <w:tab/>
      </w:r>
      <w:r w:rsidRPr="00942E3D">
        <w:rPr>
          <w:rFonts w:ascii="Arial" w:eastAsia="Times New Roman" w:hAnsi="Arial" w:cs="Arial"/>
          <w:sz w:val="24"/>
          <w:szCs w:val="24"/>
          <w:lang w:eastAsia="ru-RU"/>
        </w:rPr>
        <w:tab/>
      </w:r>
      <w:r w:rsidRPr="00942E3D">
        <w:rPr>
          <w:rFonts w:ascii="Arial" w:eastAsia="Times New Roman" w:hAnsi="Arial" w:cs="Arial"/>
          <w:sz w:val="24"/>
          <w:szCs w:val="24"/>
          <w:lang w:eastAsia="ru-RU"/>
        </w:rPr>
        <w:tab/>
      </w:r>
      <w:r w:rsidRPr="00942E3D">
        <w:rPr>
          <w:rFonts w:ascii="Arial" w:eastAsia="Times New Roman" w:hAnsi="Arial" w:cs="Arial"/>
          <w:sz w:val="24"/>
          <w:szCs w:val="24"/>
          <w:lang w:eastAsia="ru-RU"/>
        </w:rPr>
        <w:tab/>
      </w:r>
    </w:p>
    <w:p w:rsidR="00AE150F" w:rsidRPr="00942E3D" w:rsidRDefault="00AE150F" w:rsidP="00AE150F">
      <w:pPr>
        <w:autoSpaceDE w:val="0"/>
        <w:autoSpaceDN w:val="0"/>
        <w:adjustRightInd w:val="0"/>
        <w:spacing w:after="0" w:line="240" w:lineRule="auto"/>
        <w:rPr>
          <w:rFonts w:ascii="Arial" w:eastAsia="Times New Roman" w:hAnsi="Arial" w:cs="Arial"/>
          <w:sz w:val="24"/>
          <w:szCs w:val="24"/>
          <w:lang w:eastAsia="ru-RU"/>
        </w:rPr>
      </w:pPr>
    </w:p>
    <w:p w:rsidR="00AE150F" w:rsidRPr="00942E3D" w:rsidRDefault="00AE150F" w:rsidP="00AE150F">
      <w:pPr>
        <w:autoSpaceDE w:val="0"/>
        <w:autoSpaceDN w:val="0"/>
        <w:adjustRightInd w:val="0"/>
        <w:spacing w:after="0" w:line="240" w:lineRule="auto"/>
        <w:rPr>
          <w:rFonts w:ascii="Arial" w:eastAsia="Times New Roman" w:hAnsi="Arial" w:cs="Arial"/>
          <w:sz w:val="24"/>
          <w:szCs w:val="24"/>
          <w:lang w:eastAsia="ru-RU"/>
        </w:rPr>
      </w:pPr>
    </w:p>
    <w:p w:rsidR="00AE150F" w:rsidRPr="00942E3D" w:rsidRDefault="00AE150F" w:rsidP="00AE150F">
      <w:pPr>
        <w:autoSpaceDE w:val="0"/>
        <w:autoSpaceDN w:val="0"/>
        <w:adjustRightInd w:val="0"/>
        <w:spacing w:after="0" w:line="240" w:lineRule="auto"/>
        <w:ind w:left="6372" w:firstLine="708"/>
        <w:rPr>
          <w:rFonts w:ascii="Arial" w:eastAsia="Times New Roman" w:hAnsi="Arial" w:cs="Arial"/>
          <w:sz w:val="24"/>
          <w:szCs w:val="24"/>
          <w:lang w:eastAsia="ru-RU"/>
        </w:rPr>
      </w:pPr>
      <w:r w:rsidRPr="00942E3D">
        <w:rPr>
          <w:rFonts w:ascii="Arial" w:eastAsia="Times New Roman" w:hAnsi="Arial" w:cs="Arial"/>
          <w:sz w:val="24"/>
          <w:szCs w:val="24"/>
          <w:lang w:eastAsia="ru-RU"/>
        </w:rPr>
        <w:t>ОТЧЕТ</w:t>
      </w:r>
    </w:p>
    <w:p w:rsidR="00AE150F" w:rsidRPr="00942E3D" w:rsidRDefault="00AE150F" w:rsidP="00AE150F">
      <w:pPr>
        <w:autoSpaceDE w:val="0"/>
        <w:autoSpaceDN w:val="0"/>
        <w:adjustRightInd w:val="0"/>
        <w:spacing w:after="0" w:line="240" w:lineRule="auto"/>
        <w:jc w:val="center"/>
        <w:rPr>
          <w:rFonts w:ascii="Arial" w:eastAsia="Times New Roman" w:hAnsi="Arial" w:cs="Arial"/>
          <w:sz w:val="24"/>
          <w:szCs w:val="24"/>
          <w:lang w:eastAsia="ru-RU"/>
        </w:rPr>
      </w:pPr>
      <w:r w:rsidRPr="00942E3D">
        <w:rPr>
          <w:rFonts w:ascii="Arial" w:eastAsia="Times New Roman" w:hAnsi="Arial" w:cs="Arial"/>
          <w:sz w:val="24"/>
          <w:szCs w:val="24"/>
          <w:lang w:eastAsia="ru-RU"/>
        </w:rPr>
        <w:t>О проведенных проверках</w:t>
      </w:r>
    </w:p>
    <w:p w:rsidR="00AE150F" w:rsidRPr="00942E3D" w:rsidRDefault="00AE150F" w:rsidP="00AE150F">
      <w:pPr>
        <w:autoSpaceDE w:val="0"/>
        <w:autoSpaceDN w:val="0"/>
        <w:adjustRightInd w:val="0"/>
        <w:spacing w:after="0" w:line="240" w:lineRule="auto"/>
        <w:jc w:val="center"/>
        <w:rPr>
          <w:rFonts w:ascii="Arial" w:eastAsia="Times New Roman" w:hAnsi="Arial" w:cs="Arial"/>
          <w:sz w:val="24"/>
          <w:szCs w:val="24"/>
          <w:lang w:eastAsia="ru-RU"/>
        </w:rPr>
      </w:pPr>
      <w:r w:rsidRPr="00942E3D">
        <w:rPr>
          <w:rFonts w:ascii="Arial" w:eastAsia="Times New Roman" w:hAnsi="Arial" w:cs="Arial"/>
          <w:sz w:val="24"/>
          <w:szCs w:val="24"/>
          <w:lang w:eastAsia="ru-RU"/>
        </w:rPr>
        <w:t>в рамках муниципального жилищного контроля за _____ квартал 20___ года</w:t>
      </w:r>
    </w:p>
    <w:p w:rsidR="00AE150F" w:rsidRPr="00942E3D" w:rsidRDefault="00AE150F" w:rsidP="00AE150F">
      <w:pPr>
        <w:autoSpaceDE w:val="0"/>
        <w:autoSpaceDN w:val="0"/>
        <w:adjustRightInd w:val="0"/>
        <w:spacing w:after="0" w:line="240" w:lineRule="auto"/>
        <w:rPr>
          <w:rFonts w:ascii="Arial" w:eastAsia="Times New Roman" w:hAnsi="Arial" w:cs="Arial"/>
          <w:sz w:val="24"/>
          <w:szCs w:val="24"/>
          <w:lang w:eastAsia="ru-RU"/>
        </w:rPr>
      </w:pPr>
    </w:p>
    <w:p w:rsidR="00AE150F" w:rsidRPr="00942E3D" w:rsidRDefault="00AE150F" w:rsidP="00AE150F">
      <w:pPr>
        <w:autoSpaceDE w:val="0"/>
        <w:autoSpaceDN w:val="0"/>
        <w:adjustRightInd w:val="0"/>
        <w:spacing w:after="0" w:line="240" w:lineRule="auto"/>
        <w:jc w:val="both"/>
        <w:outlineLvl w:val="1"/>
        <w:rPr>
          <w:rFonts w:ascii="Arial" w:eastAsia="Times New Roman" w:hAnsi="Arial" w:cs="Arial"/>
          <w:sz w:val="24"/>
          <w:szCs w:val="24"/>
          <w:lang w:eastAsia="ru-RU"/>
        </w:rPr>
      </w:pPr>
    </w:p>
    <w:tbl>
      <w:tblPr>
        <w:tblW w:w="12420" w:type="dxa"/>
        <w:tblInd w:w="250" w:type="dxa"/>
        <w:tblLayout w:type="fixed"/>
        <w:tblCellMar>
          <w:left w:w="70" w:type="dxa"/>
          <w:right w:w="70" w:type="dxa"/>
        </w:tblCellMar>
        <w:tblLook w:val="0000"/>
      </w:tblPr>
      <w:tblGrid>
        <w:gridCol w:w="2160"/>
        <w:gridCol w:w="1080"/>
        <w:gridCol w:w="1080"/>
        <w:gridCol w:w="1440"/>
        <w:gridCol w:w="1080"/>
        <w:gridCol w:w="1260"/>
        <w:gridCol w:w="855"/>
        <w:gridCol w:w="945"/>
        <w:gridCol w:w="990"/>
        <w:gridCol w:w="1530"/>
      </w:tblGrid>
      <w:tr w:rsidR="00AE150F" w:rsidRPr="00942E3D" w:rsidTr="00CD5649">
        <w:trPr>
          <w:cantSplit/>
          <w:trHeight w:val="480"/>
        </w:trPr>
        <w:tc>
          <w:tcPr>
            <w:tcW w:w="2160" w:type="dxa"/>
            <w:vMerge w:val="restart"/>
            <w:tcBorders>
              <w:top w:val="single" w:sz="6" w:space="0" w:color="auto"/>
              <w:left w:val="nil"/>
              <w:bottom w:val="nil"/>
              <w:right w:val="single" w:sz="6" w:space="0" w:color="auto"/>
            </w:tcBorders>
          </w:tcPr>
          <w:p w:rsidR="00AE150F" w:rsidRPr="00942E3D" w:rsidRDefault="00AE150F" w:rsidP="00CD5649">
            <w:pPr>
              <w:autoSpaceDE w:val="0"/>
              <w:autoSpaceDN w:val="0"/>
              <w:adjustRightInd w:val="0"/>
              <w:spacing w:after="0" w:line="240" w:lineRule="auto"/>
              <w:ind w:left="-70"/>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Наименование    </w:t>
            </w:r>
            <w:r w:rsidRPr="00942E3D">
              <w:rPr>
                <w:rFonts w:ascii="Arial" w:eastAsia="Times New Roman" w:hAnsi="Arial" w:cs="Arial"/>
                <w:sz w:val="24"/>
                <w:szCs w:val="24"/>
                <w:lang w:eastAsia="ru-RU"/>
              </w:rPr>
              <w:br/>
              <w:t xml:space="preserve">юридического лица  </w:t>
            </w:r>
            <w:r w:rsidRPr="00942E3D">
              <w:rPr>
                <w:rFonts w:ascii="Arial" w:eastAsia="Times New Roman" w:hAnsi="Arial" w:cs="Arial"/>
                <w:sz w:val="24"/>
                <w:szCs w:val="24"/>
                <w:lang w:eastAsia="ru-RU"/>
              </w:rPr>
              <w:br/>
              <w:t xml:space="preserve">(филиала,      </w:t>
            </w:r>
            <w:r w:rsidRPr="00942E3D">
              <w:rPr>
                <w:rFonts w:ascii="Arial" w:eastAsia="Times New Roman" w:hAnsi="Arial" w:cs="Arial"/>
                <w:sz w:val="24"/>
                <w:szCs w:val="24"/>
                <w:lang w:eastAsia="ru-RU"/>
              </w:rPr>
              <w:br/>
              <w:t xml:space="preserve">представительства, </w:t>
            </w:r>
            <w:r w:rsidRPr="00942E3D">
              <w:rPr>
                <w:rFonts w:ascii="Arial" w:eastAsia="Times New Roman" w:hAnsi="Arial" w:cs="Arial"/>
                <w:sz w:val="24"/>
                <w:szCs w:val="24"/>
                <w:lang w:eastAsia="ru-RU"/>
              </w:rPr>
              <w:br/>
              <w:t xml:space="preserve">обособленного    </w:t>
            </w:r>
            <w:r w:rsidRPr="00942E3D">
              <w:rPr>
                <w:rFonts w:ascii="Arial" w:eastAsia="Times New Roman" w:hAnsi="Arial" w:cs="Arial"/>
                <w:sz w:val="24"/>
                <w:szCs w:val="24"/>
                <w:lang w:eastAsia="ru-RU"/>
              </w:rPr>
              <w:br/>
              <w:t xml:space="preserve">структурного    </w:t>
            </w:r>
            <w:r w:rsidRPr="00942E3D">
              <w:rPr>
                <w:rFonts w:ascii="Arial" w:eastAsia="Times New Roman" w:hAnsi="Arial" w:cs="Arial"/>
                <w:sz w:val="24"/>
                <w:szCs w:val="24"/>
                <w:lang w:eastAsia="ru-RU"/>
              </w:rPr>
              <w:br/>
              <w:t xml:space="preserve">подразделения)   </w:t>
            </w:r>
            <w:r w:rsidRPr="00942E3D">
              <w:rPr>
                <w:rFonts w:ascii="Arial" w:eastAsia="Times New Roman" w:hAnsi="Arial" w:cs="Arial"/>
                <w:sz w:val="24"/>
                <w:szCs w:val="24"/>
                <w:lang w:eastAsia="ru-RU"/>
              </w:rPr>
              <w:br/>
              <w:t xml:space="preserve">(ЮЛ) (ф.и.о.    </w:t>
            </w:r>
            <w:r w:rsidRPr="00942E3D">
              <w:rPr>
                <w:rFonts w:ascii="Arial" w:eastAsia="Times New Roman" w:hAnsi="Arial" w:cs="Arial"/>
                <w:sz w:val="24"/>
                <w:szCs w:val="24"/>
                <w:lang w:eastAsia="ru-RU"/>
              </w:rPr>
              <w:br/>
              <w:t xml:space="preserve">индивидуального   </w:t>
            </w:r>
            <w:r w:rsidRPr="00942E3D">
              <w:rPr>
                <w:rFonts w:ascii="Arial" w:eastAsia="Times New Roman" w:hAnsi="Arial" w:cs="Arial"/>
                <w:sz w:val="24"/>
                <w:szCs w:val="24"/>
                <w:lang w:eastAsia="ru-RU"/>
              </w:rPr>
              <w:br/>
              <w:t xml:space="preserve">предпринимателя   </w:t>
            </w:r>
            <w:r w:rsidRPr="00942E3D">
              <w:rPr>
                <w:rFonts w:ascii="Arial" w:eastAsia="Times New Roman" w:hAnsi="Arial" w:cs="Arial"/>
                <w:sz w:val="24"/>
                <w:szCs w:val="24"/>
                <w:lang w:eastAsia="ru-RU"/>
              </w:rPr>
              <w:br/>
              <w:t xml:space="preserve">(ИП)),       </w:t>
            </w:r>
            <w:r w:rsidRPr="00942E3D">
              <w:rPr>
                <w:rFonts w:ascii="Arial" w:eastAsia="Times New Roman" w:hAnsi="Arial" w:cs="Arial"/>
                <w:sz w:val="24"/>
                <w:szCs w:val="24"/>
                <w:lang w:eastAsia="ru-RU"/>
              </w:rPr>
              <w:br/>
              <w:t xml:space="preserve">деятельность    </w:t>
            </w:r>
            <w:r w:rsidRPr="00942E3D">
              <w:rPr>
                <w:rFonts w:ascii="Arial" w:eastAsia="Times New Roman" w:hAnsi="Arial" w:cs="Arial"/>
                <w:sz w:val="24"/>
                <w:szCs w:val="24"/>
                <w:lang w:eastAsia="ru-RU"/>
              </w:rPr>
              <w:br/>
              <w:t xml:space="preserve">которого подлежит  </w:t>
            </w:r>
            <w:r w:rsidRPr="00942E3D">
              <w:rPr>
                <w:rFonts w:ascii="Arial" w:eastAsia="Times New Roman" w:hAnsi="Arial" w:cs="Arial"/>
                <w:sz w:val="24"/>
                <w:szCs w:val="24"/>
                <w:lang w:eastAsia="ru-RU"/>
              </w:rPr>
              <w:br/>
              <w:t>проверке, ФИО гражданина</w:t>
            </w:r>
          </w:p>
        </w:tc>
        <w:tc>
          <w:tcPr>
            <w:tcW w:w="4680" w:type="dxa"/>
            <w:gridSpan w:val="4"/>
            <w:tcBorders>
              <w:top w:val="single" w:sz="6" w:space="0" w:color="auto"/>
              <w:left w:val="single" w:sz="6" w:space="0" w:color="auto"/>
              <w:bottom w:val="single" w:sz="6" w:space="0" w:color="auto"/>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Адреса              </w:t>
            </w:r>
          </w:p>
        </w:tc>
        <w:tc>
          <w:tcPr>
            <w:tcW w:w="1260" w:type="dxa"/>
            <w:vMerge w:val="restart"/>
            <w:tcBorders>
              <w:top w:val="single" w:sz="6" w:space="0" w:color="auto"/>
              <w:left w:val="single" w:sz="6" w:space="0" w:color="auto"/>
              <w:bottom w:val="nil"/>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Дата    </w:t>
            </w:r>
            <w:r w:rsidRPr="00942E3D">
              <w:rPr>
                <w:rFonts w:ascii="Arial" w:eastAsia="Times New Roman" w:hAnsi="Arial" w:cs="Arial"/>
                <w:sz w:val="24"/>
                <w:szCs w:val="24"/>
                <w:lang w:eastAsia="ru-RU"/>
              </w:rPr>
              <w:br/>
              <w:t xml:space="preserve">начала  </w:t>
            </w:r>
            <w:r w:rsidRPr="00942E3D">
              <w:rPr>
                <w:rFonts w:ascii="Arial" w:eastAsia="Times New Roman" w:hAnsi="Arial" w:cs="Arial"/>
                <w:sz w:val="24"/>
                <w:szCs w:val="24"/>
                <w:lang w:eastAsia="ru-RU"/>
              </w:rPr>
              <w:br/>
              <w:t xml:space="preserve">прове-  </w:t>
            </w:r>
            <w:r w:rsidRPr="00942E3D">
              <w:rPr>
                <w:rFonts w:ascii="Arial" w:eastAsia="Times New Roman" w:hAnsi="Arial" w:cs="Arial"/>
                <w:sz w:val="24"/>
                <w:szCs w:val="24"/>
                <w:lang w:eastAsia="ru-RU"/>
              </w:rPr>
              <w:br/>
              <w:t xml:space="preserve">дения   </w:t>
            </w:r>
            <w:r w:rsidRPr="00942E3D">
              <w:rPr>
                <w:rFonts w:ascii="Arial" w:eastAsia="Times New Roman" w:hAnsi="Arial" w:cs="Arial"/>
                <w:sz w:val="24"/>
                <w:szCs w:val="24"/>
                <w:lang w:eastAsia="ru-RU"/>
              </w:rPr>
              <w:br/>
              <w:t>проверки</w:t>
            </w:r>
            <w:r w:rsidRPr="00942E3D">
              <w:rPr>
                <w:rFonts w:ascii="Arial" w:eastAsia="Times New Roman" w:hAnsi="Arial" w:cs="Arial"/>
                <w:sz w:val="24"/>
                <w:szCs w:val="24"/>
                <w:lang w:eastAsia="ru-RU"/>
              </w:rPr>
              <w:br/>
            </w:r>
          </w:p>
        </w:tc>
        <w:tc>
          <w:tcPr>
            <w:tcW w:w="1800" w:type="dxa"/>
            <w:gridSpan w:val="2"/>
            <w:tcBorders>
              <w:top w:val="single" w:sz="6" w:space="0" w:color="auto"/>
              <w:left w:val="single" w:sz="6" w:space="0" w:color="auto"/>
              <w:bottom w:val="single" w:sz="6" w:space="0" w:color="auto"/>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Срок проведения</w:t>
            </w:r>
            <w:r w:rsidRPr="00942E3D">
              <w:rPr>
                <w:rFonts w:ascii="Arial" w:eastAsia="Times New Roman" w:hAnsi="Arial" w:cs="Arial"/>
                <w:sz w:val="24"/>
                <w:szCs w:val="24"/>
                <w:lang w:eastAsia="ru-RU"/>
              </w:rPr>
              <w:br/>
              <w:t xml:space="preserve">плановой    </w:t>
            </w:r>
            <w:r w:rsidRPr="00942E3D">
              <w:rPr>
                <w:rFonts w:ascii="Arial" w:eastAsia="Times New Roman" w:hAnsi="Arial" w:cs="Arial"/>
                <w:sz w:val="24"/>
                <w:szCs w:val="24"/>
                <w:lang w:eastAsia="ru-RU"/>
              </w:rPr>
              <w:br/>
              <w:t xml:space="preserve">проверки    </w:t>
            </w:r>
          </w:p>
        </w:tc>
        <w:tc>
          <w:tcPr>
            <w:tcW w:w="990" w:type="dxa"/>
            <w:vMerge w:val="restart"/>
            <w:tcBorders>
              <w:top w:val="single" w:sz="6" w:space="0" w:color="auto"/>
              <w:left w:val="single" w:sz="6" w:space="0" w:color="auto"/>
              <w:bottom w:val="nil"/>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Форма     </w:t>
            </w:r>
            <w:r w:rsidRPr="00942E3D">
              <w:rPr>
                <w:rFonts w:ascii="Arial" w:eastAsia="Times New Roman" w:hAnsi="Arial" w:cs="Arial"/>
                <w:sz w:val="24"/>
                <w:szCs w:val="24"/>
                <w:lang w:eastAsia="ru-RU"/>
              </w:rPr>
              <w:br/>
              <w:t>проведения</w:t>
            </w:r>
            <w:r w:rsidRPr="00942E3D">
              <w:rPr>
                <w:rFonts w:ascii="Arial" w:eastAsia="Times New Roman" w:hAnsi="Arial" w:cs="Arial"/>
                <w:sz w:val="24"/>
                <w:szCs w:val="24"/>
                <w:lang w:eastAsia="ru-RU"/>
              </w:rPr>
              <w:br/>
              <w:t xml:space="preserve">проверки  </w:t>
            </w:r>
            <w:r w:rsidRPr="00942E3D">
              <w:rPr>
                <w:rFonts w:ascii="Arial" w:eastAsia="Times New Roman" w:hAnsi="Arial" w:cs="Arial"/>
                <w:sz w:val="24"/>
                <w:szCs w:val="24"/>
                <w:lang w:eastAsia="ru-RU"/>
              </w:rPr>
              <w:br/>
              <w:t xml:space="preserve">(докумен- </w:t>
            </w:r>
            <w:r w:rsidRPr="00942E3D">
              <w:rPr>
                <w:rFonts w:ascii="Arial" w:eastAsia="Times New Roman" w:hAnsi="Arial" w:cs="Arial"/>
                <w:sz w:val="24"/>
                <w:szCs w:val="24"/>
                <w:lang w:eastAsia="ru-RU"/>
              </w:rPr>
              <w:br/>
              <w:t xml:space="preserve">тарная,   </w:t>
            </w:r>
            <w:r w:rsidRPr="00942E3D">
              <w:rPr>
                <w:rFonts w:ascii="Arial" w:eastAsia="Times New Roman" w:hAnsi="Arial" w:cs="Arial"/>
                <w:sz w:val="24"/>
                <w:szCs w:val="24"/>
                <w:lang w:eastAsia="ru-RU"/>
              </w:rPr>
              <w:br/>
              <w:t xml:space="preserve">выездная, </w:t>
            </w:r>
            <w:r w:rsidRPr="00942E3D">
              <w:rPr>
                <w:rFonts w:ascii="Arial" w:eastAsia="Times New Roman" w:hAnsi="Arial" w:cs="Arial"/>
                <w:sz w:val="24"/>
                <w:szCs w:val="24"/>
                <w:lang w:eastAsia="ru-RU"/>
              </w:rPr>
              <w:br/>
              <w:t xml:space="preserve">докумен-  </w:t>
            </w:r>
            <w:r w:rsidRPr="00942E3D">
              <w:rPr>
                <w:rFonts w:ascii="Arial" w:eastAsia="Times New Roman" w:hAnsi="Arial" w:cs="Arial"/>
                <w:sz w:val="24"/>
                <w:szCs w:val="24"/>
                <w:lang w:eastAsia="ru-RU"/>
              </w:rPr>
              <w:br/>
              <w:t xml:space="preserve">тарная и  </w:t>
            </w:r>
            <w:r w:rsidRPr="00942E3D">
              <w:rPr>
                <w:rFonts w:ascii="Arial" w:eastAsia="Times New Roman" w:hAnsi="Arial" w:cs="Arial"/>
                <w:sz w:val="24"/>
                <w:szCs w:val="24"/>
                <w:lang w:eastAsia="ru-RU"/>
              </w:rPr>
              <w:br/>
              <w:t xml:space="preserve">выездная) </w:t>
            </w:r>
          </w:p>
        </w:tc>
        <w:tc>
          <w:tcPr>
            <w:tcW w:w="1530" w:type="dxa"/>
            <w:vMerge w:val="restart"/>
            <w:tcBorders>
              <w:top w:val="single" w:sz="6" w:space="0" w:color="auto"/>
              <w:left w:val="single" w:sz="6" w:space="0" w:color="auto"/>
              <w:bottom w:val="nil"/>
              <w:right w:val="nil"/>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Меры, принятые по результатам проверки</w:t>
            </w:r>
          </w:p>
        </w:tc>
      </w:tr>
      <w:tr w:rsidR="00AE150F" w:rsidRPr="00942E3D" w:rsidTr="00CD5649">
        <w:trPr>
          <w:cantSplit/>
          <w:trHeight w:val="1320"/>
        </w:trPr>
        <w:tc>
          <w:tcPr>
            <w:tcW w:w="2160" w:type="dxa"/>
            <w:vMerge/>
            <w:tcBorders>
              <w:top w:val="nil"/>
              <w:left w:val="nil"/>
              <w:bottom w:val="single" w:sz="6" w:space="0" w:color="auto"/>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места </w:t>
            </w:r>
            <w:r w:rsidRPr="00942E3D">
              <w:rPr>
                <w:rFonts w:ascii="Arial" w:eastAsia="Times New Roman" w:hAnsi="Arial" w:cs="Arial"/>
                <w:sz w:val="24"/>
                <w:szCs w:val="24"/>
                <w:lang w:eastAsia="ru-RU"/>
              </w:rPr>
              <w:br/>
              <w:t>нахож-</w:t>
            </w:r>
            <w:r w:rsidRPr="00942E3D">
              <w:rPr>
                <w:rFonts w:ascii="Arial" w:eastAsia="Times New Roman" w:hAnsi="Arial" w:cs="Arial"/>
                <w:sz w:val="24"/>
                <w:szCs w:val="24"/>
                <w:lang w:eastAsia="ru-RU"/>
              </w:rPr>
              <w:br/>
              <w:t xml:space="preserve">дения </w:t>
            </w:r>
            <w:r w:rsidRPr="00942E3D">
              <w:rPr>
                <w:rFonts w:ascii="Arial" w:eastAsia="Times New Roman" w:hAnsi="Arial" w:cs="Arial"/>
                <w:sz w:val="24"/>
                <w:szCs w:val="24"/>
                <w:lang w:eastAsia="ru-RU"/>
              </w:rPr>
              <w:br/>
              <w:t xml:space="preserve">ЮЛ, </w:t>
            </w:r>
          </w:p>
        </w:tc>
        <w:tc>
          <w:tcPr>
            <w:tcW w:w="1080" w:type="dxa"/>
            <w:tcBorders>
              <w:top w:val="single" w:sz="6" w:space="0" w:color="auto"/>
              <w:left w:val="single" w:sz="6" w:space="0" w:color="auto"/>
              <w:bottom w:val="single" w:sz="6" w:space="0" w:color="auto"/>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места  </w:t>
            </w:r>
            <w:r w:rsidRPr="00942E3D">
              <w:rPr>
                <w:rFonts w:ascii="Arial" w:eastAsia="Times New Roman" w:hAnsi="Arial" w:cs="Arial"/>
                <w:sz w:val="24"/>
                <w:szCs w:val="24"/>
                <w:lang w:eastAsia="ru-RU"/>
              </w:rPr>
              <w:br/>
              <w:t>житель-</w:t>
            </w:r>
            <w:r w:rsidRPr="00942E3D">
              <w:rPr>
                <w:rFonts w:ascii="Arial" w:eastAsia="Times New Roman" w:hAnsi="Arial" w:cs="Arial"/>
                <w:sz w:val="24"/>
                <w:szCs w:val="24"/>
                <w:lang w:eastAsia="ru-RU"/>
              </w:rPr>
              <w:br/>
              <w:t>ства ИП</w:t>
            </w:r>
          </w:p>
        </w:tc>
        <w:tc>
          <w:tcPr>
            <w:tcW w:w="1440" w:type="dxa"/>
            <w:tcBorders>
              <w:top w:val="single" w:sz="6" w:space="0" w:color="auto"/>
              <w:left w:val="single" w:sz="6" w:space="0" w:color="auto"/>
              <w:bottom w:val="single" w:sz="6" w:space="0" w:color="auto"/>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места житетельства гражданина</w:t>
            </w:r>
          </w:p>
        </w:tc>
        <w:tc>
          <w:tcPr>
            <w:tcW w:w="1080" w:type="dxa"/>
            <w:tcBorders>
              <w:top w:val="single" w:sz="6" w:space="0" w:color="auto"/>
              <w:left w:val="single" w:sz="6" w:space="0" w:color="auto"/>
              <w:bottom w:val="single" w:sz="6" w:space="0" w:color="auto"/>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 xml:space="preserve">места   </w:t>
            </w:r>
            <w:r w:rsidRPr="00942E3D">
              <w:rPr>
                <w:rFonts w:ascii="Arial" w:eastAsia="Times New Roman" w:hAnsi="Arial" w:cs="Arial"/>
                <w:sz w:val="24"/>
                <w:szCs w:val="24"/>
                <w:lang w:eastAsia="ru-RU"/>
              </w:rPr>
              <w:br/>
              <w:t xml:space="preserve">нахож-  </w:t>
            </w:r>
            <w:r w:rsidRPr="00942E3D">
              <w:rPr>
                <w:rFonts w:ascii="Arial" w:eastAsia="Times New Roman" w:hAnsi="Arial" w:cs="Arial"/>
                <w:sz w:val="24"/>
                <w:szCs w:val="24"/>
                <w:lang w:eastAsia="ru-RU"/>
              </w:rPr>
              <w:br/>
              <w:t xml:space="preserve">дения   </w:t>
            </w:r>
            <w:r w:rsidRPr="00942E3D">
              <w:rPr>
                <w:rFonts w:ascii="Arial" w:eastAsia="Times New Roman" w:hAnsi="Arial" w:cs="Arial"/>
                <w:sz w:val="24"/>
                <w:szCs w:val="24"/>
                <w:lang w:eastAsia="ru-RU"/>
              </w:rPr>
              <w:br/>
              <w:t>объектов</w:t>
            </w:r>
            <w:r w:rsidRPr="00942E3D">
              <w:rPr>
                <w:rFonts w:ascii="Arial" w:eastAsia="Times New Roman" w:hAnsi="Arial" w:cs="Arial"/>
                <w:sz w:val="24"/>
                <w:szCs w:val="24"/>
                <w:lang w:eastAsia="ru-RU"/>
              </w:rPr>
              <w:br/>
            </w:r>
          </w:p>
        </w:tc>
        <w:tc>
          <w:tcPr>
            <w:tcW w:w="1260" w:type="dxa"/>
            <w:vMerge/>
            <w:tcBorders>
              <w:top w:val="nil"/>
              <w:left w:val="single" w:sz="6" w:space="0" w:color="auto"/>
              <w:bottom w:val="single" w:sz="6" w:space="0" w:color="auto"/>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рабочих</w:t>
            </w:r>
            <w:r w:rsidRPr="00942E3D">
              <w:rPr>
                <w:rFonts w:ascii="Arial" w:eastAsia="Times New Roman" w:hAnsi="Arial" w:cs="Arial"/>
                <w:sz w:val="24"/>
                <w:szCs w:val="24"/>
                <w:lang w:eastAsia="ru-RU"/>
              </w:rPr>
              <w:br/>
              <w:t xml:space="preserve">дней  </w:t>
            </w:r>
          </w:p>
        </w:tc>
        <w:tc>
          <w:tcPr>
            <w:tcW w:w="945" w:type="dxa"/>
            <w:tcBorders>
              <w:top w:val="single" w:sz="6" w:space="0" w:color="auto"/>
              <w:left w:val="single" w:sz="6" w:space="0" w:color="auto"/>
              <w:bottom w:val="single" w:sz="6" w:space="0" w:color="auto"/>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r w:rsidRPr="00942E3D">
              <w:rPr>
                <w:rFonts w:ascii="Arial" w:eastAsia="Times New Roman" w:hAnsi="Arial" w:cs="Arial"/>
                <w:sz w:val="24"/>
                <w:szCs w:val="24"/>
                <w:lang w:eastAsia="ru-RU"/>
              </w:rPr>
              <w:t>рабочих</w:t>
            </w:r>
            <w:r w:rsidRPr="00942E3D">
              <w:rPr>
                <w:rFonts w:ascii="Arial" w:eastAsia="Times New Roman" w:hAnsi="Arial" w:cs="Arial"/>
                <w:sz w:val="24"/>
                <w:szCs w:val="24"/>
                <w:lang w:eastAsia="ru-RU"/>
              </w:rPr>
              <w:br/>
              <w:t xml:space="preserve">часов </w:t>
            </w:r>
            <w:r w:rsidRPr="00942E3D">
              <w:rPr>
                <w:rFonts w:ascii="Arial" w:eastAsia="Times New Roman" w:hAnsi="Arial" w:cs="Arial"/>
                <w:sz w:val="24"/>
                <w:szCs w:val="24"/>
                <w:lang w:eastAsia="ru-RU"/>
              </w:rPr>
              <w:br/>
              <w:t xml:space="preserve">(для  </w:t>
            </w:r>
            <w:r w:rsidRPr="00942E3D">
              <w:rPr>
                <w:rFonts w:ascii="Arial" w:eastAsia="Times New Roman" w:hAnsi="Arial" w:cs="Arial"/>
                <w:sz w:val="24"/>
                <w:szCs w:val="24"/>
                <w:lang w:eastAsia="ru-RU"/>
              </w:rPr>
              <w:br/>
              <w:t xml:space="preserve">МСП и </w:t>
            </w:r>
            <w:r w:rsidRPr="00942E3D">
              <w:rPr>
                <w:rFonts w:ascii="Arial" w:eastAsia="Times New Roman" w:hAnsi="Arial" w:cs="Arial"/>
                <w:sz w:val="24"/>
                <w:szCs w:val="24"/>
                <w:lang w:eastAsia="ru-RU"/>
              </w:rPr>
              <w:br/>
              <w:t xml:space="preserve">МКП)  </w:t>
            </w:r>
          </w:p>
        </w:tc>
        <w:tc>
          <w:tcPr>
            <w:tcW w:w="990" w:type="dxa"/>
            <w:vMerge/>
            <w:tcBorders>
              <w:top w:val="nil"/>
              <w:left w:val="single" w:sz="6" w:space="0" w:color="auto"/>
              <w:bottom w:val="single" w:sz="6" w:space="0" w:color="auto"/>
              <w:right w:val="single" w:sz="6" w:space="0" w:color="auto"/>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p>
        </w:tc>
        <w:tc>
          <w:tcPr>
            <w:tcW w:w="1530" w:type="dxa"/>
            <w:vMerge/>
            <w:tcBorders>
              <w:top w:val="nil"/>
              <w:left w:val="single" w:sz="6" w:space="0" w:color="auto"/>
              <w:bottom w:val="single" w:sz="6" w:space="0" w:color="auto"/>
              <w:right w:val="nil"/>
            </w:tcBorders>
          </w:tcPr>
          <w:p w:rsidR="00AE150F" w:rsidRPr="00942E3D" w:rsidRDefault="00AE150F" w:rsidP="00CD5649">
            <w:pPr>
              <w:autoSpaceDE w:val="0"/>
              <w:autoSpaceDN w:val="0"/>
              <w:adjustRightInd w:val="0"/>
              <w:spacing w:after="0" w:line="240" w:lineRule="auto"/>
              <w:rPr>
                <w:rFonts w:ascii="Arial" w:eastAsia="Times New Roman" w:hAnsi="Arial" w:cs="Arial"/>
                <w:sz w:val="24"/>
                <w:szCs w:val="24"/>
                <w:lang w:eastAsia="ru-RU"/>
              </w:rPr>
            </w:pPr>
          </w:p>
        </w:tc>
      </w:tr>
    </w:tbl>
    <w:p w:rsidR="00AE150F" w:rsidRPr="00942E3D" w:rsidRDefault="00AE150F" w:rsidP="00AE150F">
      <w:pPr>
        <w:autoSpaceDE w:val="0"/>
        <w:autoSpaceDN w:val="0"/>
        <w:adjustRightInd w:val="0"/>
        <w:spacing w:after="0" w:line="240" w:lineRule="auto"/>
        <w:ind w:firstLine="540"/>
        <w:jc w:val="both"/>
        <w:rPr>
          <w:rFonts w:ascii="Arial" w:eastAsia="Times New Roman" w:hAnsi="Arial" w:cs="Arial"/>
          <w:sz w:val="24"/>
          <w:szCs w:val="24"/>
          <w:lang w:eastAsia="ru-RU"/>
        </w:rPr>
      </w:pPr>
    </w:p>
    <w:p w:rsidR="00AE150F" w:rsidRPr="00942E3D" w:rsidRDefault="00AE150F" w:rsidP="00AE150F">
      <w:pPr>
        <w:spacing w:after="0" w:line="240" w:lineRule="auto"/>
        <w:rPr>
          <w:rFonts w:ascii="Arial" w:eastAsia="Times New Roman" w:hAnsi="Arial" w:cs="Arial"/>
          <w:sz w:val="24"/>
          <w:szCs w:val="24"/>
          <w:lang w:eastAsia="ru-RU"/>
        </w:rPr>
      </w:pPr>
    </w:p>
    <w:p w:rsidR="00AE150F" w:rsidRPr="00942E3D" w:rsidRDefault="00AE150F" w:rsidP="00AE150F">
      <w:pPr>
        <w:spacing w:after="0" w:line="240" w:lineRule="auto"/>
        <w:rPr>
          <w:rFonts w:ascii="Arial" w:eastAsia="Times New Roman" w:hAnsi="Arial" w:cs="Arial"/>
          <w:sz w:val="24"/>
          <w:szCs w:val="24"/>
          <w:lang w:eastAsia="ru-RU"/>
        </w:rPr>
      </w:pPr>
    </w:p>
    <w:p w:rsidR="00AE150F" w:rsidRPr="00942E3D" w:rsidRDefault="00AE150F" w:rsidP="00AE150F">
      <w:pPr>
        <w:rPr>
          <w:rFonts w:ascii="Arial" w:hAnsi="Arial" w:cs="Arial"/>
          <w:sz w:val="24"/>
          <w:szCs w:val="24"/>
        </w:rPr>
      </w:pPr>
    </w:p>
    <w:p w:rsidR="00AE150F" w:rsidRPr="00942E3D" w:rsidRDefault="00AE150F" w:rsidP="00AE150F">
      <w:pPr>
        <w:rPr>
          <w:rFonts w:ascii="Arial" w:hAnsi="Arial" w:cs="Arial"/>
          <w:sz w:val="24"/>
          <w:szCs w:val="24"/>
        </w:rPr>
      </w:pPr>
    </w:p>
    <w:p w:rsidR="00AE150F" w:rsidRPr="00942E3D" w:rsidRDefault="00AE150F" w:rsidP="00AE150F">
      <w:pPr>
        <w:rPr>
          <w:rFonts w:ascii="Arial" w:hAnsi="Arial" w:cs="Arial"/>
          <w:sz w:val="24"/>
          <w:szCs w:val="24"/>
        </w:rPr>
      </w:pPr>
    </w:p>
    <w:p w:rsidR="00D60373" w:rsidRDefault="00D60373"/>
    <w:sectPr w:rsidR="00D60373" w:rsidSect="00BB571A">
      <w:pgSz w:w="16838" w:h="11906" w:orient="landscape"/>
      <w:pgMar w:top="1134"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1A" w:rsidRDefault="00AE150F" w:rsidP="00BB571A">
    <w:pPr>
      <w:pStyle w:val="a3"/>
      <w:framePr w:wrap="around" w:vAnchor="text" w:hAnchor="margin" w:xAlign="center" w:y="1"/>
      <w:rPr>
        <w:rStyle w:val="a5"/>
      </w:rPr>
    </w:pPr>
    <w:r>
      <w:rPr>
        <w:rStyle w:val="a5"/>
      </w:rPr>
      <w:fldChar w:fldCharType="begin"/>
    </w:r>
    <w:r>
      <w:rPr>
        <w:rStyle w:val="a5"/>
      </w:rPr>
      <w:instrText>PA</w:instrText>
    </w:r>
    <w:r>
      <w:rPr>
        <w:rStyle w:val="a5"/>
      </w:rPr>
      <w:instrText xml:space="preserve">GE  </w:instrText>
    </w:r>
    <w:r>
      <w:rPr>
        <w:rStyle w:val="a5"/>
      </w:rPr>
      <w:fldChar w:fldCharType="separate"/>
    </w:r>
    <w:r>
      <w:rPr>
        <w:rStyle w:val="a5"/>
        <w:noProof/>
      </w:rPr>
      <w:t>13</w:t>
    </w:r>
    <w:r>
      <w:rPr>
        <w:rStyle w:val="a5"/>
      </w:rPr>
      <w:fldChar w:fldCharType="end"/>
    </w:r>
  </w:p>
  <w:p w:rsidR="00BB571A" w:rsidRDefault="00AE150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1A" w:rsidRDefault="00AE150F" w:rsidP="00BB571A">
    <w:pPr>
      <w:pStyle w:val="a3"/>
      <w:framePr w:wrap="around" w:vAnchor="text" w:hAnchor="margin" w:xAlign="center" w:y="1"/>
      <w:rPr>
        <w:rStyle w:val="a5"/>
      </w:rPr>
    </w:pPr>
  </w:p>
  <w:p w:rsidR="00BB571A" w:rsidRDefault="00AE150F">
    <w:pPr>
      <w:pStyle w:val="a3"/>
    </w:pPr>
  </w:p>
  <w:p w:rsidR="00BB571A" w:rsidRDefault="00AE150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65FFB"/>
    <w:multiLevelType w:val="multilevel"/>
    <w:tmpl w:val="1A1C10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64DD4797"/>
    <w:multiLevelType w:val="hybridMultilevel"/>
    <w:tmpl w:val="000AF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E150F"/>
    <w:rsid w:val="00AE150F"/>
    <w:rsid w:val="00D603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50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150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E150F"/>
    <w:rPr>
      <w:rFonts w:ascii="Calibri" w:eastAsia="Calibri" w:hAnsi="Calibri" w:cs="Times New Roman"/>
    </w:rPr>
  </w:style>
  <w:style w:type="character" w:styleId="a5">
    <w:name w:val="page number"/>
    <w:basedOn w:val="a0"/>
    <w:rsid w:val="00AE15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069;fld=134;dst=100127" TargetMode="External"/><Relationship Id="rId13" Type="http://schemas.openxmlformats.org/officeDocument/2006/relationships/hyperlink" Target="consultantplus://offline/ref=86C752D4BD4671676CB213EC9169085EF80C2F7AA94BD61B43480ABB98D3893CFA9EB90839361EkFOBG" TargetMode="External"/><Relationship Id="rId18" Type="http://schemas.openxmlformats.org/officeDocument/2006/relationships/hyperlink" Target="consultantplus://offline/ref=B9AB32AA94B10FB055A6485AAF44EC561E8F6DF77B594A20B975FC0771061E068D78BADF6162BFgCP0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u-bakch.tomsk.ru" TargetMode="External"/><Relationship Id="rId12" Type="http://schemas.openxmlformats.org/officeDocument/2006/relationships/hyperlink" Target="consultantplus://offline/ref=86C752D4BD4671676CB213EC9169085EF80D2C7AA8418B114B1106B99FDCD62BFDD7B50939361FFBk5O7G" TargetMode="External"/><Relationship Id="rId17" Type="http://schemas.openxmlformats.org/officeDocument/2006/relationships/hyperlink" Target="consultantplus://offline/ref=B9AB32AA94B10FB055A6485AAF44EC561E8E6EF77A53172AB12CF005760941118A31B6DE6162BEC0gBP7G" TargetMode="External"/><Relationship Id="rId2" Type="http://schemas.openxmlformats.org/officeDocument/2006/relationships/styles" Target="styles.xml"/><Relationship Id="rId16" Type="http://schemas.openxmlformats.org/officeDocument/2006/relationships/hyperlink" Target="consultantplus://offline/ref=B9AB32AA94B10FB055A6485AAF44EC5616846DF778594A20B975FC0771061E068D78BADF6166B8gCP7G" TargetMode="External"/><Relationship Id="rId20" Type="http://schemas.openxmlformats.org/officeDocument/2006/relationships/hyperlink" Target="consultantplus://offline/main?base=LAW;n=112800;fld=134;dst=100023" TargetMode="External"/><Relationship Id="rId1" Type="http://schemas.openxmlformats.org/officeDocument/2006/relationships/numbering" Target="numbering.xml"/><Relationship Id="rId6" Type="http://schemas.openxmlformats.org/officeDocument/2006/relationships/hyperlink" Target="consultantplus://offline/main?base=LAW;n=112800;fld=134;dst=100023" TargetMode="External"/><Relationship Id="rId11" Type="http://schemas.openxmlformats.org/officeDocument/2006/relationships/hyperlink" Target="consultantplus://offline/ref=E9A39D8E21FFFCF7810624FE59638302D1C0A5078E5616CFC74F01194BD30A35FCD1AF4CF0F8DFDFqDZ0M" TargetMode="External"/><Relationship Id="rId24" Type="http://schemas.openxmlformats.org/officeDocument/2006/relationships/theme" Target="theme/theme1.xml"/><Relationship Id="rId5" Type="http://schemas.openxmlformats.org/officeDocument/2006/relationships/hyperlink" Target="consultantplus://offline/main?base=RLAW154;n=14632;fld=134;dst=100045" TargetMode="External"/><Relationship Id="rId15" Type="http://schemas.openxmlformats.org/officeDocument/2006/relationships/hyperlink" Target="consultantplus://offline/ref=B9AB32AA94B10FB055A6485AAF44EC561E8E6BFC7F51172AB12CF005760941118A31B6DE6162BCC1gBP0G" TargetMode="External"/><Relationship Id="rId23" Type="http://schemas.openxmlformats.org/officeDocument/2006/relationships/fontTable" Target="fontTable.xml"/><Relationship Id="rId10" Type="http://schemas.openxmlformats.org/officeDocument/2006/relationships/hyperlink" Target="consultantplus://offline/ref=BCBFFE05DC04324A5163171BA0E4748706C9513885CCCFE15D0E01BDA5DFDBE0FBF1D6C573EA41F2sDM3M" TargetMode="External"/><Relationship Id="rId19" Type="http://schemas.openxmlformats.org/officeDocument/2006/relationships/hyperlink" Target="http://www.consultant.ru/document/cons_doc_LAW_93980/" TargetMode="External"/><Relationship Id="rId4" Type="http://schemas.openxmlformats.org/officeDocument/2006/relationships/webSettings" Target="webSettings.xml"/><Relationship Id="rId9" Type="http://schemas.openxmlformats.org/officeDocument/2006/relationships/hyperlink" Target="consultantplus://offline/main?base=LAW;n=112800;fld=134;dst=100023" TargetMode="External"/><Relationship Id="rId14" Type="http://schemas.openxmlformats.org/officeDocument/2006/relationships/hyperlink" Target="consultantplus://offline/ref=B9AB32AA94B10FB055A6485AAF44EC561E8F68F87C56172AB12CF005760941118A31B6DE6162BCC2gBP2G"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10606</Words>
  <Characters>60456</Characters>
  <Application>Microsoft Office Word</Application>
  <DocSecurity>0</DocSecurity>
  <Lines>503</Lines>
  <Paragraphs>141</Paragraphs>
  <ScaleCrop>false</ScaleCrop>
  <Company/>
  <LinksUpToDate>false</LinksUpToDate>
  <CharactersWithSpaces>70921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2018-01-15T04:49:00Z</dcterms:created>
  <dcterms:modified xsi:type="dcterms:W3CDTF">2018-01-15T04:51:00Z</dcterms:modified>
</cp:coreProperties>
</file>