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0EC" w:rsidRDefault="00F140A4" w:rsidP="006040EC">
      <w:pPr>
        <w:tabs>
          <w:tab w:val="left" w:pos="0"/>
        </w:tabs>
        <w:ind w:firstLine="468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6040EC" w:rsidRDefault="006040EC" w:rsidP="006040EC">
      <w:pPr>
        <w:ind w:firstLine="46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 решению Совета </w:t>
      </w:r>
      <w:proofErr w:type="spellStart"/>
      <w:r>
        <w:rPr>
          <w:sz w:val="22"/>
          <w:szCs w:val="22"/>
        </w:rPr>
        <w:t>Усть-Бакчарского</w:t>
      </w:r>
      <w:proofErr w:type="spellEnd"/>
    </w:p>
    <w:p w:rsidR="006040EC" w:rsidRDefault="006040EC" w:rsidP="006040EC">
      <w:pPr>
        <w:ind w:firstLine="46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сельского поселения </w:t>
      </w:r>
    </w:p>
    <w:p w:rsidR="006040EC" w:rsidRDefault="006040EC" w:rsidP="006040EC">
      <w:pPr>
        <w:pStyle w:val="Iniiaiieoaeno2"/>
        <w:ind w:firstLine="900"/>
        <w:jc w:val="right"/>
        <w:rPr>
          <w:sz w:val="24"/>
          <w:szCs w:val="24"/>
        </w:rPr>
      </w:pPr>
      <w:r>
        <w:rPr>
          <w:sz w:val="24"/>
          <w:szCs w:val="24"/>
        </w:rPr>
        <w:t>О бюджете муниципального образования</w:t>
      </w:r>
    </w:p>
    <w:p w:rsidR="006040EC" w:rsidRDefault="006040EC" w:rsidP="006040EC">
      <w:pPr>
        <w:pStyle w:val="Iniiaiieoaeno2"/>
        <w:ind w:firstLine="90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Усть-Бакчарское</w:t>
      </w:r>
      <w:proofErr w:type="spellEnd"/>
      <w:r>
        <w:rPr>
          <w:sz w:val="24"/>
          <w:szCs w:val="24"/>
        </w:rPr>
        <w:t xml:space="preserve"> сельское поселение» на 2019 год»</w:t>
      </w:r>
    </w:p>
    <w:p w:rsidR="006040EC" w:rsidRDefault="006040EC" w:rsidP="006040EC">
      <w:pPr>
        <w:rPr>
          <w:sz w:val="22"/>
          <w:szCs w:val="22"/>
        </w:rPr>
      </w:pPr>
    </w:p>
    <w:p w:rsidR="006040EC" w:rsidRDefault="006040EC" w:rsidP="006040EC">
      <w:pPr>
        <w:rPr>
          <w:sz w:val="22"/>
          <w:szCs w:val="22"/>
        </w:rPr>
      </w:pPr>
    </w:p>
    <w:p w:rsidR="006040EC" w:rsidRDefault="006040EC" w:rsidP="006040EC">
      <w:pPr>
        <w:pStyle w:val="Iniiaiieoaeno2"/>
        <w:ind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ПЕРЕЧЕНЬ ГЛАВНЫХ АДМИНИСТРАТОРОВ ДОХОДОВ</w:t>
      </w:r>
    </w:p>
    <w:p w:rsidR="006040EC" w:rsidRDefault="006040EC" w:rsidP="006040EC">
      <w:pPr>
        <w:pStyle w:val="Iniiaiieoaeno2"/>
        <w:ind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бюджета муниципального образования «</w:t>
      </w:r>
      <w:proofErr w:type="spellStart"/>
      <w:r>
        <w:rPr>
          <w:b/>
          <w:i/>
          <w:sz w:val="22"/>
          <w:szCs w:val="22"/>
        </w:rPr>
        <w:t>Усть-Бакчарское</w:t>
      </w:r>
      <w:proofErr w:type="spellEnd"/>
      <w:r>
        <w:rPr>
          <w:b/>
          <w:i/>
          <w:sz w:val="22"/>
          <w:szCs w:val="22"/>
        </w:rPr>
        <w:t xml:space="preserve"> сельское поселение»</w:t>
      </w:r>
    </w:p>
    <w:p w:rsidR="00F140A4" w:rsidRDefault="006040EC" w:rsidP="006040EC">
      <w:pPr>
        <w:pStyle w:val="Iniiaiieoaeno2"/>
        <w:ind w:firstLine="0"/>
        <w:jc w:val="center"/>
        <w:rPr>
          <w:b/>
          <w:i/>
          <w:sz w:val="20"/>
        </w:rPr>
      </w:pPr>
      <w:r>
        <w:rPr>
          <w:b/>
          <w:i/>
          <w:sz w:val="22"/>
          <w:szCs w:val="22"/>
        </w:rPr>
        <w:t>-</w:t>
      </w:r>
      <w:r>
        <w:t xml:space="preserve"> </w:t>
      </w:r>
      <w:r>
        <w:rPr>
          <w:b/>
          <w:i/>
          <w:sz w:val="20"/>
        </w:rPr>
        <w:t xml:space="preserve">органов местного самоуправления </w:t>
      </w:r>
      <w:proofErr w:type="spellStart"/>
      <w:r w:rsidR="00F140A4">
        <w:rPr>
          <w:b/>
          <w:i/>
          <w:sz w:val="20"/>
        </w:rPr>
        <w:t>Чаинского</w:t>
      </w:r>
      <w:proofErr w:type="spellEnd"/>
      <w:r w:rsidR="00F140A4">
        <w:rPr>
          <w:b/>
          <w:i/>
          <w:sz w:val="20"/>
        </w:rPr>
        <w:t xml:space="preserve"> района</w:t>
      </w:r>
      <w:r w:rsidR="005D5823">
        <w:rPr>
          <w:b/>
          <w:i/>
          <w:sz w:val="20"/>
        </w:rPr>
        <w:t xml:space="preserve"> </w:t>
      </w:r>
      <w:r w:rsidR="005D5823">
        <w:rPr>
          <w:b/>
          <w:i/>
          <w:sz w:val="20"/>
        </w:rPr>
        <w:t>на 2019 год</w:t>
      </w:r>
      <w:r>
        <w:rPr>
          <w:b/>
          <w:i/>
          <w:sz w:val="20"/>
        </w:rPr>
        <w:t xml:space="preserve"> и закрепляемые за ними </w:t>
      </w:r>
      <w:r w:rsidR="005D5823">
        <w:rPr>
          <w:b/>
          <w:i/>
          <w:sz w:val="20"/>
        </w:rPr>
        <w:t xml:space="preserve">                            </w:t>
      </w:r>
      <w:bookmarkStart w:id="0" w:name="_GoBack"/>
      <w:bookmarkEnd w:id="0"/>
      <w:r>
        <w:rPr>
          <w:b/>
          <w:i/>
          <w:sz w:val="20"/>
        </w:rPr>
        <w:t xml:space="preserve">виды  доходов  </w:t>
      </w:r>
    </w:p>
    <w:p w:rsidR="006040EC" w:rsidRDefault="006040EC" w:rsidP="006040EC">
      <w:pPr>
        <w:pStyle w:val="Iniiaiieoaeno2"/>
        <w:ind w:firstLine="900"/>
        <w:jc w:val="center"/>
        <w:rPr>
          <w:b/>
          <w:i/>
          <w:sz w:val="22"/>
          <w:szCs w:val="22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2826"/>
        <w:gridCol w:w="5262"/>
      </w:tblGrid>
      <w:tr w:rsidR="006040EC" w:rsidRPr="006253D8" w:rsidTr="00F71B0B">
        <w:tc>
          <w:tcPr>
            <w:tcW w:w="4008" w:type="dxa"/>
            <w:gridSpan w:val="2"/>
            <w:shd w:val="clear" w:color="auto" w:fill="auto"/>
          </w:tcPr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262" w:type="dxa"/>
            <w:vMerge w:val="restart"/>
            <w:shd w:val="clear" w:color="auto" w:fill="auto"/>
          </w:tcPr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</w:p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</w:p>
          <w:p w:rsidR="006040EC" w:rsidRPr="006253D8" w:rsidRDefault="006040EC" w:rsidP="00F140A4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 xml:space="preserve">Наименование </w:t>
            </w:r>
            <w:r>
              <w:rPr>
                <w:i/>
                <w:sz w:val="22"/>
                <w:szCs w:val="22"/>
              </w:rPr>
              <w:t xml:space="preserve"> главного администратора доходов бюджета поселени</w:t>
            </w:r>
            <w:proofErr w:type="gramStart"/>
            <w:r>
              <w:rPr>
                <w:i/>
                <w:sz w:val="22"/>
                <w:szCs w:val="22"/>
              </w:rPr>
              <w:t>я-</w:t>
            </w:r>
            <w:proofErr w:type="gramEnd"/>
            <w:r>
              <w:rPr>
                <w:i/>
                <w:sz w:val="22"/>
                <w:szCs w:val="22"/>
              </w:rPr>
              <w:t xml:space="preserve"> органов местного самоуправления</w:t>
            </w:r>
            <w:r w:rsidR="00F140A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F140A4">
              <w:rPr>
                <w:i/>
                <w:sz w:val="22"/>
                <w:szCs w:val="22"/>
              </w:rPr>
              <w:t>Чаинского</w:t>
            </w:r>
            <w:proofErr w:type="spellEnd"/>
            <w:r w:rsidR="00F140A4">
              <w:rPr>
                <w:i/>
                <w:sz w:val="22"/>
                <w:szCs w:val="22"/>
              </w:rPr>
              <w:t xml:space="preserve"> района</w:t>
            </w:r>
            <w:r>
              <w:rPr>
                <w:i/>
                <w:sz w:val="22"/>
                <w:szCs w:val="22"/>
              </w:rPr>
              <w:t xml:space="preserve"> и  закрепляемые за ними</w:t>
            </w:r>
            <w:r w:rsidRPr="006253D8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виды</w:t>
            </w:r>
            <w:r w:rsidRPr="006253D8">
              <w:rPr>
                <w:i/>
                <w:sz w:val="22"/>
                <w:szCs w:val="22"/>
              </w:rPr>
              <w:t xml:space="preserve"> доходов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 xml:space="preserve"> главного </w:t>
            </w:r>
            <w:proofErr w:type="spellStart"/>
            <w:proofErr w:type="gramStart"/>
            <w:r w:rsidRPr="006253D8">
              <w:rPr>
                <w:i/>
                <w:sz w:val="22"/>
                <w:szCs w:val="22"/>
              </w:rPr>
              <w:t>админи</w:t>
            </w:r>
            <w:proofErr w:type="spellEnd"/>
            <w:r w:rsidRPr="006253D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253D8">
              <w:rPr>
                <w:i/>
                <w:sz w:val="22"/>
                <w:szCs w:val="22"/>
              </w:rPr>
              <w:t>стратора</w:t>
            </w:r>
            <w:proofErr w:type="spellEnd"/>
            <w:proofErr w:type="gramEnd"/>
          </w:p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>доходов</w:t>
            </w:r>
          </w:p>
        </w:tc>
        <w:tc>
          <w:tcPr>
            <w:tcW w:w="2826" w:type="dxa"/>
            <w:shd w:val="clear" w:color="auto" w:fill="auto"/>
          </w:tcPr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>доходов бюджета</w:t>
            </w:r>
          </w:p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5262" w:type="dxa"/>
            <w:vMerge/>
            <w:shd w:val="clear" w:color="auto" w:fill="auto"/>
          </w:tcPr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62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42186">
              <w:rPr>
                <w:b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B42186">
              <w:rPr>
                <w:b/>
                <w:bCs/>
                <w:sz w:val="22"/>
                <w:szCs w:val="22"/>
              </w:rPr>
              <w:t>Чаинского</w:t>
            </w:r>
            <w:proofErr w:type="spellEnd"/>
            <w:r w:rsidRPr="00B42186">
              <w:rPr>
                <w:b/>
                <w:bCs/>
                <w:sz w:val="22"/>
                <w:szCs w:val="22"/>
              </w:rPr>
              <w:t xml:space="preserve"> района Томской области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 xml:space="preserve">901 </w:t>
            </w:r>
          </w:p>
        </w:tc>
        <w:tc>
          <w:tcPr>
            <w:tcW w:w="2826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1 11 05013 10 0000 120</w:t>
            </w:r>
          </w:p>
        </w:tc>
        <w:tc>
          <w:tcPr>
            <w:tcW w:w="5262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rPr>
                <w:bCs/>
                <w:sz w:val="22"/>
                <w:szCs w:val="22"/>
              </w:rPr>
            </w:pPr>
            <w:r w:rsidRPr="00B42186">
              <w:rPr>
                <w:bCs/>
                <w:sz w:val="22"/>
                <w:szCs w:val="22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bCs/>
                <w:sz w:val="22"/>
                <w:szCs w:val="22"/>
              </w:rPr>
              <w:t>.</w:t>
            </w:r>
            <w:proofErr w:type="gramEnd"/>
            <w:r w:rsidRPr="00B42186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B42186">
              <w:rPr>
                <w:bCs/>
                <w:sz w:val="22"/>
                <w:szCs w:val="22"/>
              </w:rPr>
              <w:t>г</w:t>
            </w:r>
            <w:proofErr w:type="gramEnd"/>
            <w:r w:rsidRPr="00B42186">
              <w:rPr>
                <w:bCs/>
                <w:sz w:val="22"/>
                <w:szCs w:val="22"/>
              </w:rPr>
              <w:t>осударственная собственность на которые не разграничена и которые расположены в границах</w:t>
            </w:r>
            <w:r>
              <w:rPr>
                <w:bCs/>
                <w:sz w:val="22"/>
                <w:szCs w:val="22"/>
              </w:rPr>
              <w:t xml:space="preserve"> сельских</w:t>
            </w:r>
            <w:r w:rsidRPr="00B42186">
              <w:rPr>
                <w:bCs/>
                <w:sz w:val="22"/>
                <w:szCs w:val="22"/>
              </w:rPr>
              <w:t xml:space="preserve"> поселений</w:t>
            </w:r>
            <w:r w:rsidR="00130B81">
              <w:rPr>
                <w:bCs/>
                <w:sz w:val="22"/>
                <w:szCs w:val="22"/>
              </w:rPr>
              <w:t xml:space="preserve"> и межселенных территорий муниципальных районов</w:t>
            </w:r>
            <w:r w:rsidRPr="00B42186">
              <w:rPr>
                <w:bCs/>
                <w:sz w:val="22"/>
                <w:szCs w:val="22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901</w:t>
            </w:r>
          </w:p>
        </w:tc>
        <w:tc>
          <w:tcPr>
            <w:tcW w:w="2826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1 14 06013 10 0000 430</w:t>
            </w:r>
          </w:p>
        </w:tc>
        <w:tc>
          <w:tcPr>
            <w:tcW w:w="5262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rPr>
                <w:bCs/>
                <w:sz w:val="22"/>
                <w:szCs w:val="22"/>
              </w:rPr>
            </w:pPr>
            <w:r w:rsidRPr="00B42186">
              <w:rPr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42186">
              <w:rPr>
                <w:b/>
                <w:bCs/>
                <w:sz w:val="22"/>
                <w:szCs w:val="22"/>
              </w:rPr>
              <w:t>Управление финансов Администрации</w:t>
            </w:r>
          </w:p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4218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42186">
              <w:rPr>
                <w:b/>
                <w:bCs/>
                <w:sz w:val="22"/>
                <w:szCs w:val="22"/>
              </w:rPr>
              <w:t>Чаинского</w:t>
            </w:r>
            <w:proofErr w:type="spellEnd"/>
            <w:r w:rsidRPr="00B42186">
              <w:rPr>
                <w:b/>
                <w:bCs/>
                <w:sz w:val="22"/>
                <w:szCs w:val="22"/>
              </w:rPr>
              <w:t xml:space="preserve"> района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902</w:t>
            </w:r>
          </w:p>
        </w:tc>
        <w:tc>
          <w:tcPr>
            <w:tcW w:w="2826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1 17 01050 10 0000 180</w:t>
            </w:r>
          </w:p>
        </w:tc>
        <w:tc>
          <w:tcPr>
            <w:tcW w:w="5262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rPr>
                <w:bCs/>
                <w:sz w:val="22"/>
                <w:szCs w:val="22"/>
              </w:rPr>
            </w:pPr>
            <w:r w:rsidRPr="00B42186">
              <w:rPr>
                <w:bCs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902</w:t>
            </w:r>
          </w:p>
        </w:tc>
        <w:tc>
          <w:tcPr>
            <w:tcW w:w="2826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2 08 05000 10 0000 180</w:t>
            </w:r>
          </w:p>
        </w:tc>
        <w:tc>
          <w:tcPr>
            <w:tcW w:w="5262" w:type="dxa"/>
            <w:shd w:val="clear" w:color="auto" w:fill="auto"/>
          </w:tcPr>
          <w:p w:rsidR="006040EC" w:rsidRPr="00B42186" w:rsidRDefault="006040EC" w:rsidP="00F71B0B">
            <w:pPr>
              <w:pStyle w:val="Iniiaiieoaeno2"/>
              <w:ind w:firstLine="0"/>
              <w:rPr>
                <w:bCs/>
                <w:sz w:val="22"/>
                <w:szCs w:val="22"/>
              </w:rPr>
            </w:pPr>
            <w:r w:rsidRPr="00B42186">
              <w:rPr>
                <w:bCs/>
                <w:sz w:val="22"/>
                <w:szCs w:val="22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75E3C" w:rsidRDefault="00475E3C"/>
    <w:sectPr w:rsidR="00475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5F"/>
    <w:rsid w:val="00130B81"/>
    <w:rsid w:val="00475E3C"/>
    <w:rsid w:val="005D5823"/>
    <w:rsid w:val="006040EC"/>
    <w:rsid w:val="008269AD"/>
    <w:rsid w:val="00E2275F"/>
    <w:rsid w:val="00F1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2">
    <w:name w:val="Iniiaiie oaeno 2"/>
    <w:basedOn w:val="a"/>
    <w:rsid w:val="006040EC"/>
    <w:pPr>
      <w:widowControl w:val="0"/>
      <w:ind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rsid w:val="006040E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040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2">
    <w:name w:val="Iniiaiie oaeno 2"/>
    <w:basedOn w:val="a"/>
    <w:rsid w:val="006040EC"/>
    <w:pPr>
      <w:widowControl w:val="0"/>
      <w:ind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rsid w:val="006040E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040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2018-11-20T04:52:00Z</dcterms:created>
  <dcterms:modified xsi:type="dcterms:W3CDTF">2018-11-20T08:37:00Z</dcterms:modified>
</cp:coreProperties>
</file>