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 w:rsidRPr="009D137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Усть-Бакчарское сельское поселение</w:t>
      </w:r>
      <w:r w:rsidRPr="009D1374">
        <w:rPr>
          <w:rFonts w:ascii="Times New Roman" w:hAnsi="Times New Roman"/>
          <w:b/>
          <w:bCs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УСТЬ-БАКЧАРСКОГО СЕЛЬСКОГО  ПОСЕЛЕНИЯ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tabs>
          <w:tab w:val="left" w:pos="561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2520"/>
      </w:tblGrid>
      <w:tr w:rsidR="00FF7B0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0FCB" w:rsidRDefault="00240FCB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01" w:rsidRPr="009D1374" w:rsidRDefault="009D1374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F7B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Default="00FF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Pr="009D1374" w:rsidRDefault="00FF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№</w:t>
            </w:r>
            <w:r w:rsidR="009D1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1374">
              <w:rPr>
                <w:rFonts w:ascii="Times New Roman" w:hAnsi="Times New Roman"/>
                <w:sz w:val="24"/>
                <w:szCs w:val="24"/>
              </w:rPr>
              <w:t>38а</w:t>
            </w:r>
          </w:p>
        </w:tc>
      </w:tr>
    </w:tbl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Усть-Бакчарского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 от 26.12.2021 № 108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«Об утверждении Порядка предоставления 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субсидий производителям товаров, работ, услуг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некоммерческим организациям»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9D1374" w:rsidP="009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пунктами 2,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3 ст. 78 Бюджетного кодекса Российской Федерации, постановлением Правител</w:t>
      </w:r>
      <w:r>
        <w:rPr>
          <w:rFonts w:ascii="Times New Roman CYR" w:hAnsi="Times New Roman CYR" w:cs="Times New Roman CYR"/>
          <w:sz w:val="24"/>
          <w:szCs w:val="24"/>
        </w:rPr>
        <w:t>ьства Российской Федерации от 18.09.2020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N </w:t>
      </w:r>
      <w:r>
        <w:rPr>
          <w:rFonts w:ascii="Times New Roman CYR" w:hAnsi="Times New Roman CYR" w:cs="Times New Roman CYR"/>
          <w:sz w:val="24"/>
          <w:szCs w:val="24"/>
        </w:rPr>
        <w:t>1492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r w:rsidR="00FF7B01">
        <w:rPr>
          <w:rFonts w:ascii="Times New Roman CYR" w:hAnsi="Times New Roman CYR" w:cs="Times New Roman CYR"/>
          <w:sz w:val="24"/>
          <w:szCs w:val="24"/>
        </w:rPr>
        <w:t>Усть-Бакчарское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ПОСТАНОВЛЯЕТ:             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D1374">
        <w:rPr>
          <w:rFonts w:ascii="Times New Roman" w:hAnsi="Times New Roman"/>
          <w:sz w:val="24"/>
          <w:szCs w:val="24"/>
        </w:rPr>
        <w:t xml:space="preserve">1. </w:t>
      </w:r>
      <w:r w:rsidR="009D1374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>
        <w:rPr>
          <w:rFonts w:ascii="Times New Roman CYR" w:hAnsi="Times New Roman CYR" w:cs="Times New Roman CYR"/>
          <w:sz w:val="24"/>
          <w:szCs w:val="24"/>
        </w:rPr>
        <w:t xml:space="preserve">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Усть-Бакчарское сельское поселение </w:t>
      </w:r>
      <w:r w:rsidR="00D96725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 П</w:t>
      </w:r>
      <w:r w:rsidR="008F6262">
        <w:rPr>
          <w:rFonts w:ascii="Times New Roman CYR" w:hAnsi="Times New Roman CYR" w:cs="Times New Roman CYR"/>
          <w:sz w:val="24"/>
          <w:szCs w:val="24"/>
        </w:rPr>
        <w:t>ункт 2.1 изложить в следующей редакции «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просроченная задолженность по возврату в бюджет муниципального образования «</w:t>
      </w:r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участника отбора не приостановлена в порядке, предусмотренном законодательством Российской Федерации;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 xml:space="preserve">в реестре дисквалифицированных лиц отсутствуют сведения о дисквалифицированных 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получать средства из бюджета муниципального образования «</w:t>
      </w:r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основании иных нормативных правовых актов муниципального образования «</w:t>
      </w:r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цели, установленные настоящим Порядком;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осуществляет свою деятельность на территории муниципального образования «</w:t>
      </w:r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 w:rsidR="00E46D6E">
        <w:rPr>
          <w:rFonts w:ascii="Times New Roman CYR" w:hAnsi="Times New Roman CYR" w:cs="Times New Roman CYR"/>
          <w:sz w:val="24"/>
          <w:szCs w:val="24"/>
        </w:rPr>
        <w:t>нимального размера оплаты труда;</w:t>
      </w:r>
    </w:p>
    <w:p w:rsidR="00E46D6E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 Дополнить  пункт  2.4 следующего содержания: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</w:rPr>
        <w:t>«</w:t>
      </w:r>
      <w:r w:rsidRPr="00E46D6E">
        <w:rPr>
          <w:rFonts w:ascii="Times New Roman CYR" w:hAnsi="Times New Roman CYR" w:cs="Times New Roman CYR"/>
          <w:color w:val="000000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46D6E">
        <w:rPr>
          <w:rFonts w:ascii="Times New Roman CYR" w:hAnsi="Times New Roman CYR" w:cs="Times New Roman CYR"/>
          <w:color w:val="000000"/>
          <w:highlight w:val="white"/>
        </w:rPr>
        <w:t xml:space="preserve">на </w:t>
      </w:r>
      <w:r w:rsidRPr="00E46D6E">
        <w:rPr>
          <w:rFonts w:ascii="Times New Roman CYR" w:hAnsi="Times New Roman CYR" w:cs="Times New Roman CYR"/>
          <w:color w:val="000000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>Объявление о проведении отбора содержит: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  <w:lang w:val="en-US"/>
        </w:rPr>
        <w:t xml:space="preserve">- </w:t>
      </w:r>
      <w:r w:rsidRPr="00E46D6E">
        <w:rPr>
          <w:rFonts w:ascii="Times New Roman CYR" w:hAnsi="Times New Roman CYR" w:cs="Times New Roman CYR"/>
        </w:rPr>
        <w:t>цели предоставления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сайт в информационно-телек</w:t>
      </w:r>
      <w:r w:rsidRPr="00E46D6E">
        <w:rPr>
          <w:rFonts w:ascii="Times New Roman CYR" w:hAnsi="Times New Roman CYR" w:cs="Times New Roman CYR"/>
          <w:color w:val="000000"/>
        </w:rPr>
        <w:t xml:space="preserve">оммуникационной сети </w:t>
      </w:r>
      <w:r w:rsidRPr="00E46D6E">
        <w:rPr>
          <w:rFonts w:ascii="Times New Roman" w:hAnsi="Times New Roman"/>
          <w:color w:val="000000"/>
        </w:rPr>
        <w:t>«</w:t>
      </w:r>
      <w:r w:rsidRPr="00E46D6E">
        <w:rPr>
          <w:rFonts w:ascii="Times New Roman CYR" w:hAnsi="Times New Roman CYR" w:cs="Times New Roman CYR"/>
          <w:color w:val="000000"/>
        </w:rPr>
        <w:t>Интернет</w:t>
      </w:r>
      <w:r w:rsidRPr="00E46D6E">
        <w:rPr>
          <w:rFonts w:ascii="Times New Roman" w:hAnsi="Times New Roman"/>
          <w:color w:val="000000"/>
        </w:rPr>
        <w:t xml:space="preserve">», </w:t>
      </w:r>
      <w:r w:rsidRPr="00E46D6E">
        <w:rPr>
          <w:rFonts w:ascii="Times New Roman CYR" w:hAnsi="Times New Roman CYR" w:cs="Times New Roman CYR"/>
          <w:color w:val="000000"/>
        </w:rPr>
        <w:t>на котором обеспечивается проведение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требования к участникам о</w:t>
      </w:r>
      <w:r w:rsidR="00240FCB">
        <w:rPr>
          <w:rFonts w:ascii="Times New Roman CYR" w:hAnsi="Times New Roman CYR" w:cs="Times New Roman CYR"/>
          <w:color w:val="000000"/>
        </w:rPr>
        <w:t>тбора в соответствии с пунктом 2.1</w:t>
      </w:r>
      <w:r w:rsidRPr="00E46D6E">
        <w:rPr>
          <w:rFonts w:ascii="Times New Roman CYR" w:hAnsi="Times New Roman CYR" w:cs="Times New Roman CYR"/>
          <w:color w:val="00000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46D6E">
        <w:rPr>
          <w:rFonts w:ascii="Times New Roman CYR" w:hAnsi="Times New Roman CYR" w:cs="Times New Roman CYR"/>
        </w:rPr>
        <w:t>ми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правила рассмотрения и оценки предложений (заявок)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 подписания соглашения о предоставлении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условия признания получателя субсидии уклонившимся от заключения соглашения;</w:t>
      </w:r>
    </w:p>
    <w:p w:rsid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 xml:space="preserve">дата размещения результатов отбора на официальном сайте уполномоченного органа в информационно-телекоммуникационной сети </w:t>
      </w:r>
      <w:r w:rsidRPr="00E46D6E">
        <w:rPr>
          <w:rFonts w:ascii="Times New Roman" w:hAnsi="Times New Roman"/>
        </w:rPr>
        <w:t>«</w:t>
      </w:r>
      <w:r w:rsidRPr="00E46D6E">
        <w:rPr>
          <w:rFonts w:ascii="Times New Roman CYR" w:hAnsi="Times New Roman CYR" w:cs="Times New Roman CYR"/>
        </w:rPr>
        <w:t>Интернет</w:t>
      </w:r>
      <w:r w:rsidR="00240FCB">
        <w:rPr>
          <w:rFonts w:ascii="Times New Roman" w:hAnsi="Times New Roman"/>
        </w:rPr>
        <w:t>»;</w:t>
      </w:r>
    </w:p>
    <w:p w:rsidR="00240FCB" w:rsidRDefault="00240FCB" w:rsidP="0024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1.3 В пункте 2.3 исключить подпункт  3  «</w:t>
      </w:r>
      <w:r w:rsidRPr="009D137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40FCB" w:rsidRPr="00E46D6E" w:rsidRDefault="00240FCB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</w:p>
    <w:p w:rsidR="00FF7B01" w:rsidRPr="009D1374" w:rsidRDefault="00240FCB" w:rsidP="00240FC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7B01"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в официальном печатном издании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r w:rsidR="00FF7B01">
        <w:rPr>
          <w:rFonts w:ascii="Times New Roman CYR" w:hAnsi="Times New Roman CYR" w:cs="Times New Roman CYR"/>
          <w:sz w:val="24"/>
          <w:szCs w:val="24"/>
        </w:rPr>
        <w:t>Официальные ведомости Усть-Бакчарского сельского поселения</w:t>
      </w:r>
      <w:r w:rsidR="00FF7B01" w:rsidRPr="009D1374">
        <w:rPr>
          <w:rFonts w:ascii="Times New Roman" w:hAnsi="Times New Roman"/>
          <w:sz w:val="24"/>
          <w:szCs w:val="24"/>
        </w:rPr>
        <w:t xml:space="preserve">» 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r w:rsidR="00FF7B01">
        <w:rPr>
          <w:rFonts w:ascii="Times New Roman CYR" w:hAnsi="Times New Roman CYR" w:cs="Times New Roman CYR"/>
          <w:sz w:val="24"/>
          <w:szCs w:val="24"/>
        </w:rPr>
        <w:t>Усть-Бакчарское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»».</w:t>
      </w:r>
    </w:p>
    <w:p w:rsidR="00240FCB" w:rsidRDefault="00240FC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</w:p>
    <w:p w:rsidR="00FF7B01" w:rsidRDefault="00FF7B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D13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9D1374">
        <w:rPr>
          <w:rFonts w:ascii="Times New Roman CYR" w:hAnsi="Times New Roman CYR" w:cs="Times New Roman CYR"/>
          <w:sz w:val="24"/>
          <w:szCs w:val="24"/>
        </w:rPr>
        <w:t xml:space="preserve">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137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Е.М.Пчёлкин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sectPr w:rsidR="00FF7B01" w:rsidRPr="009D13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4"/>
    <w:rsid w:val="00240FCB"/>
    <w:rsid w:val="008F6262"/>
    <w:rsid w:val="009D1374"/>
    <w:rsid w:val="00AF60C1"/>
    <w:rsid w:val="00D96725"/>
    <w:rsid w:val="00E46D6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2021-07-06T11:29:00Z</dcterms:created>
  <dcterms:modified xsi:type="dcterms:W3CDTF">2021-07-06T11:29:00Z</dcterms:modified>
</cp:coreProperties>
</file>