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AF" w:rsidRPr="003346AF" w:rsidRDefault="003346AF" w:rsidP="0063772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46AF">
        <w:rPr>
          <w:rFonts w:ascii="Times New Roman" w:eastAsia="Calibri" w:hAnsi="Times New Roman" w:cs="Times New Roman"/>
          <w:b/>
          <w:sz w:val="24"/>
          <w:szCs w:val="24"/>
        </w:rPr>
        <w:t>МУНИЦИПАЛЬНОЕ ОБРАЗОВАНИЕ</w:t>
      </w:r>
    </w:p>
    <w:p w:rsidR="003346AF" w:rsidRPr="003346AF" w:rsidRDefault="003346AF" w:rsidP="0063772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46AF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УСТЬ-БАКЧАРСКОЕ</w:t>
      </w:r>
      <w:r w:rsidRPr="003346AF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СЕЛЬСКОЕ ПОСЕЛЕНИЕ»</w:t>
      </w:r>
    </w:p>
    <w:p w:rsidR="003346AF" w:rsidRPr="003346AF" w:rsidRDefault="003346AF" w:rsidP="0063772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46AF">
        <w:rPr>
          <w:rFonts w:ascii="Times New Roman" w:eastAsia="Calibri" w:hAnsi="Times New Roman" w:cs="Times New Roman"/>
          <w:b/>
          <w:sz w:val="24"/>
          <w:szCs w:val="24"/>
        </w:rPr>
        <w:t>АДМИНИСТРАЦИЯ УСТЬ-БАКЧАРСКОГО СЕЛЬСКОГО ПОСЕЛЕНИЯ</w:t>
      </w:r>
    </w:p>
    <w:p w:rsidR="003346AF" w:rsidRPr="003346AF" w:rsidRDefault="003346AF" w:rsidP="003346A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46AF" w:rsidRPr="003346AF" w:rsidRDefault="003346AF" w:rsidP="003346A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46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46AF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3346AF" w:rsidRPr="003346AF" w:rsidRDefault="00F42D0C" w:rsidP="003346AF">
      <w:pPr>
        <w:tabs>
          <w:tab w:val="center" w:pos="479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01.12</w:t>
      </w:r>
      <w:r w:rsidR="003346AF" w:rsidRPr="003346AF">
        <w:rPr>
          <w:rFonts w:ascii="Times New Roman" w:eastAsia="Calibri" w:hAnsi="Times New Roman" w:cs="Times New Roman"/>
          <w:sz w:val="24"/>
          <w:szCs w:val="24"/>
        </w:rPr>
        <w:t>.2022</w:t>
      </w:r>
      <w:r w:rsidR="003346AF" w:rsidRPr="003346A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с.Усть-Бакчар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83</w:t>
      </w:r>
    </w:p>
    <w:p w:rsidR="003346AF" w:rsidRPr="003346AF" w:rsidRDefault="003346AF" w:rsidP="003346A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346AF">
        <w:rPr>
          <w:rFonts w:ascii="Times New Roman" w:eastAsia="Calibri" w:hAnsi="Times New Roman" w:cs="Times New Roman"/>
          <w:sz w:val="24"/>
          <w:szCs w:val="24"/>
        </w:rPr>
        <w:t>Чаинского</w:t>
      </w:r>
      <w:proofErr w:type="spellEnd"/>
      <w:r w:rsidRPr="003346AF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</w:p>
    <w:p w:rsidR="003346AF" w:rsidRDefault="003346AF" w:rsidP="003346AF">
      <w:pPr>
        <w:tabs>
          <w:tab w:val="left" w:pos="4320"/>
          <w:tab w:val="left" w:pos="4536"/>
          <w:tab w:val="left" w:pos="5529"/>
          <w:tab w:val="left" w:pos="9356"/>
        </w:tabs>
        <w:spacing w:after="0"/>
        <w:ind w:right="-108"/>
        <w:jc w:val="center"/>
        <w:rPr>
          <w:rFonts w:ascii="Times New Roman" w:hAnsi="Times New Roman" w:cs="Times New Roman"/>
          <w:sz w:val="24"/>
          <w:szCs w:val="24"/>
        </w:rPr>
      </w:pPr>
      <w:r w:rsidRPr="003346AF">
        <w:rPr>
          <w:rFonts w:ascii="Times New Roman" w:eastAsia="Calibri" w:hAnsi="Times New Roman" w:cs="Times New Roman"/>
          <w:sz w:val="24"/>
          <w:szCs w:val="24"/>
        </w:rPr>
        <w:t>О внесении изменений в постановлени</w:t>
      </w:r>
      <w:r w:rsidR="003F37EA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3346AF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Pr="003346AF">
        <w:rPr>
          <w:rFonts w:ascii="Times New Roman" w:eastAsia="Calibri" w:hAnsi="Times New Roman" w:cs="Times New Roman"/>
          <w:sz w:val="24"/>
          <w:szCs w:val="24"/>
        </w:rPr>
        <w:t>Усть-Бакчарского</w:t>
      </w:r>
      <w:proofErr w:type="spellEnd"/>
      <w:r w:rsidRPr="003346A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</w:t>
      </w:r>
      <w:r w:rsidRPr="003346AF">
        <w:rPr>
          <w:rFonts w:ascii="Times New Roman" w:hAnsi="Times New Roman" w:cs="Times New Roman"/>
          <w:sz w:val="24"/>
          <w:szCs w:val="24"/>
        </w:rPr>
        <w:t>01.03.2019 № 21«Об утверждении Административного регламента по предоставлению муниципальной услуги « Выдача специальных разрешений на движение</w:t>
      </w:r>
    </w:p>
    <w:p w:rsidR="003346AF" w:rsidRPr="003346AF" w:rsidRDefault="003346AF" w:rsidP="003346AF">
      <w:pPr>
        <w:tabs>
          <w:tab w:val="left" w:pos="4320"/>
          <w:tab w:val="left" w:pos="4536"/>
          <w:tab w:val="left" w:pos="5529"/>
          <w:tab w:val="left" w:pos="9356"/>
        </w:tabs>
        <w:spacing w:after="0"/>
        <w:ind w:right="-1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46AF">
        <w:rPr>
          <w:rFonts w:ascii="Times New Roman" w:hAnsi="Times New Roman" w:cs="Times New Roman"/>
          <w:sz w:val="24"/>
          <w:szCs w:val="24"/>
        </w:rPr>
        <w:t>транспортного средства, осуществляющего перевозки тяжеловесных и (или) крупногабаритных грузов по маршрутам, проходящим полностью или частично по автомобильным дорогам местного значения в границах населенных пунктов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6AF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3346AF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3346A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3346AF" w:rsidRDefault="003346AF" w:rsidP="001A161D">
      <w:pPr>
        <w:pStyle w:val="ConsPlusNormal"/>
        <w:ind w:firstLine="540"/>
        <w:jc w:val="both"/>
      </w:pPr>
    </w:p>
    <w:p w:rsidR="003346AF" w:rsidRDefault="003346AF" w:rsidP="001A161D">
      <w:pPr>
        <w:pStyle w:val="ConsPlusNormal"/>
        <w:ind w:firstLine="540"/>
        <w:jc w:val="both"/>
      </w:pPr>
    </w:p>
    <w:p w:rsidR="003346AF" w:rsidRPr="003346AF" w:rsidRDefault="003346AF" w:rsidP="003346AF">
      <w:pPr>
        <w:autoSpaceDE w:val="0"/>
        <w:autoSpaceDN w:val="0"/>
        <w:adjustRightInd w:val="0"/>
        <w:spacing w:line="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6AF">
        <w:rPr>
          <w:rFonts w:ascii="Times New Roman" w:eastAsia="Calibri" w:hAnsi="Times New Roman" w:cs="Times New Roman"/>
          <w:sz w:val="24"/>
          <w:szCs w:val="24"/>
        </w:rPr>
        <w:t xml:space="preserve">В целях приведения нормативной правовой базы </w:t>
      </w:r>
      <w:proofErr w:type="spellStart"/>
      <w:r w:rsidRPr="003346AF">
        <w:rPr>
          <w:rFonts w:ascii="Times New Roman" w:eastAsia="Calibri" w:hAnsi="Times New Roman" w:cs="Times New Roman"/>
          <w:sz w:val="24"/>
          <w:szCs w:val="24"/>
        </w:rPr>
        <w:t>Усть-Бакчарского</w:t>
      </w:r>
      <w:proofErr w:type="spellEnd"/>
      <w:r w:rsidRPr="003346AF">
        <w:rPr>
          <w:rFonts w:ascii="Times New Roman" w:eastAsia="Calibri" w:hAnsi="Times New Roman" w:cs="Times New Roman"/>
          <w:sz w:val="24"/>
          <w:szCs w:val="24"/>
        </w:rPr>
        <w:t xml:space="preserve">  сельского поселения в соответствие с действующим законодательством, руководствуясь Уставом  </w:t>
      </w:r>
      <w:proofErr w:type="spellStart"/>
      <w:r w:rsidRPr="003346AF">
        <w:rPr>
          <w:rFonts w:ascii="Times New Roman" w:eastAsia="Calibri" w:hAnsi="Times New Roman" w:cs="Times New Roman"/>
          <w:sz w:val="24"/>
          <w:szCs w:val="24"/>
        </w:rPr>
        <w:t>Усть-Бакчарского</w:t>
      </w:r>
      <w:proofErr w:type="spellEnd"/>
      <w:r w:rsidRPr="003346AF">
        <w:rPr>
          <w:rFonts w:ascii="Times New Roman" w:eastAsia="Calibri" w:hAnsi="Times New Roman" w:cs="Times New Roman"/>
          <w:sz w:val="24"/>
          <w:szCs w:val="24"/>
        </w:rPr>
        <w:t xml:space="preserve">  сельского поселения,</w:t>
      </w:r>
    </w:p>
    <w:p w:rsidR="003346AF" w:rsidRPr="00C462A2" w:rsidRDefault="003346AF" w:rsidP="003346AF">
      <w:pPr>
        <w:autoSpaceDE w:val="0"/>
        <w:autoSpaceDN w:val="0"/>
        <w:adjustRightInd w:val="0"/>
        <w:spacing w:line="0" w:lineRule="atLeast"/>
        <w:ind w:firstLine="708"/>
        <w:jc w:val="center"/>
        <w:rPr>
          <w:rFonts w:ascii="Calibri" w:eastAsia="Calibri" w:hAnsi="Calibri" w:cs="Times New Roman"/>
          <w:sz w:val="28"/>
          <w:szCs w:val="28"/>
        </w:rPr>
      </w:pPr>
    </w:p>
    <w:p w:rsidR="003346AF" w:rsidRPr="00F604D3" w:rsidRDefault="003346AF" w:rsidP="003346A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46AF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3346AF" w:rsidRPr="003346AF" w:rsidRDefault="003346AF" w:rsidP="003346AF">
      <w:pPr>
        <w:tabs>
          <w:tab w:val="left" w:pos="4320"/>
          <w:tab w:val="left" w:pos="4536"/>
          <w:tab w:val="left" w:pos="5529"/>
          <w:tab w:val="left" w:pos="9356"/>
        </w:tabs>
        <w:spacing w:after="0"/>
        <w:ind w:right="-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6AF">
        <w:rPr>
          <w:rFonts w:ascii="Times New Roman" w:eastAsia="Calibri" w:hAnsi="Times New Roman" w:cs="Times New Roman"/>
          <w:sz w:val="24"/>
          <w:szCs w:val="24"/>
        </w:rPr>
        <w:t xml:space="preserve">      1.  Внести в постановление Администрации </w:t>
      </w:r>
      <w:proofErr w:type="spellStart"/>
      <w:r w:rsidRPr="003346AF">
        <w:rPr>
          <w:rFonts w:ascii="Times New Roman" w:eastAsia="Calibri" w:hAnsi="Times New Roman" w:cs="Times New Roman"/>
          <w:sz w:val="24"/>
          <w:szCs w:val="24"/>
        </w:rPr>
        <w:t>Усть-Бакчарского</w:t>
      </w:r>
      <w:proofErr w:type="spellEnd"/>
      <w:r w:rsidRPr="003346A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</w:t>
      </w:r>
      <w:r w:rsidRPr="003346AF">
        <w:rPr>
          <w:rFonts w:ascii="Times New Roman" w:hAnsi="Times New Roman" w:cs="Times New Roman"/>
          <w:sz w:val="24"/>
          <w:szCs w:val="24"/>
        </w:rPr>
        <w:t>01.03.2019 № 21«Об утверждении Административного регламента по предоставлению муниципальной услуги « Выдача специальных разрешений на движение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6AF">
        <w:rPr>
          <w:rFonts w:ascii="Times New Roman" w:hAnsi="Times New Roman" w:cs="Times New Roman"/>
          <w:sz w:val="24"/>
          <w:szCs w:val="24"/>
        </w:rPr>
        <w:t>транспортного средства, осуществляющего перевозки тяжеловесных и (или) крупногабаритных грузов по маршрутам, проходящим полностью или частично по автомобильным дорогам местного значения в границах населенных пунктов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6AF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3346AF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Pr="003346AF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3346AF">
        <w:rPr>
          <w:rFonts w:ascii="Times New Roman" w:eastAsia="Calibri" w:hAnsi="Times New Roman" w:cs="Times New Roman"/>
          <w:sz w:val="24"/>
          <w:szCs w:val="24"/>
        </w:rPr>
        <w:t>(далее – Постановление) следующие изменения:</w:t>
      </w:r>
    </w:p>
    <w:p w:rsidR="003346AF" w:rsidRDefault="003346AF" w:rsidP="001A161D">
      <w:pPr>
        <w:pStyle w:val="ConsPlusNormal"/>
        <w:ind w:firstLine="540"/>
        <w:jc w:val="both"/>
      </w:pPr>
    </w:p>
    <w:p w:rsidR="00025F1F" w:rsidRPr="00025F1F" w:rsidRDefault="00025F1F" w:rsidP="00025F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F1F"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Pr="00A96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2B6509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A96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ункт </w:t>
      </w:r>
      <w:r w:rsidRPr="00A96675"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Pr="00A966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B6509">
        <w:rPr>
          <w:rFonts w:ascii="Times New Roman" w:hAnsi="Times New Roman" w:cs="Times New Roman"/>
          <w:b/>
          <w:color w:val="000000"/>
          <w:sz w:val="24"/>
          <w:szCs w:val="24"/>
        </w:rPr>
        <w:t>подраздела</w:t>
      </w:r>
      <w:r w:rsidR="00A96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96675" w:rsidRPr="00A96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2.5  </w:t>
      </w:r>
      <w:r w:rsidR="002B6509">
        <w:rPr>
          <w:rFonts w:ascii="Times New Roman" w:hAnsi="Times New Roman" w:cs="Times New Roman"/>
          <w:b/>
        </w:rPr>
        <w:t>Раздел</w:t>
      </w:r>
      <w:r w:rsidR="00A96675" w:rsidRPr="00A96675">
        <w:rPr>
          <w:rFonts w:ascii="Times New Roman" w:hAnsi="Times New Roman" w:cs="Times New Roman"/>
          <w:b/>
        </w:rPr>
        <w:t xml:space="preserve"> 2 Регламента </w:t>
      </w:r>
      <w:r w:rsidRPr="00A96675">
        <w:rPr>
          <w:rFonts w:ascii="Times New Roman" w:hAnsi="Times New Roman" w:cs="Times New Roman"/>
          <w:b/>
          <w:color w:val="000000"/>
          <w:sz w:val="24"/>
          <w:szCs w:val="24"/>
        </w:rPr>
        <w:t>после абзаца</w:t>
      </w:r>
      <w:r w:rsidRPr="00025F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5F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025F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25F1F">
        <w:rPr>
          <w:rFonts w:ascii="Times New Roman" w:hAnsi="Times New Roman" w:cs="Times New Roman"/>
          <w:color w:val="000000" w:themeColor="text1"/>
          <w:sz w:val="24"/>
          <w:szCs w:val="24"/>
        </w:rPr>
        <w:t>приказом Министерства транспорта Российской Федерации от 05 июня 2019 года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 (далее - Порядок)»</w:t>
      </w:r>
      <w:r w:rsidRPr="00025F1F">
        <w:rPr>
          <w:rFonts w:ascii="Times New Roman" w:eastAsia="Calibri" w:hAnsi="Times New Roman" w:cs="Times New Roman"/>
          <w:sz w:val="24"/>
          <w:szCs w:val="24"/>
        </w:rPr>
        <w:t xml:space="preserve"> дополнить абзацы следующего содержания:</w:t>
      </w:r>
      <w:r w:rsidRPr="00025F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5F1F" w:rsidRPr="00025F1F" w:rsidRDefault="00025F1F" w:rsidP="00025F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F1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25F1F">
        <w:rPr>
          <w:rFonts w:ascii="Times New Roman" w:eastAsiaTheme="minorEastAsia" w:hAnsi="Times New Roman" w:cs="Times New Roman"/>
          <w:sz w:val="24"/>
          <w:szCs w:val="24"/>
        </w:rPr>
        <w:t xml:space="preserve">- Приказом Министерства транспорта Российской Федерации от 05.06.2019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 </w:t>
      </w:r>
    </w:p>
    <w:p w:rsidR="002B6509" w:rsidRDefault="00025F1F" w:rsidP="00025F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5F1F">
        <w:rPr>
          <w:rFonts w:ascii="Times New Roman" w:eastAsiaTheme="minorEastAsia" w:hAnsi="Times New Roman" w:cs="Times New Roman"/>
          <w:sz w:val="24"/>
          <w:szCs w:val="24"/>
        </w:rPr>
        <w:t>«- Приказом Министерства транспорта Российской Федерации от 06.09.2021 № 298 «О внесении изменений в приказы Министерства транспорта Российской Федерации от 21 сентября 2016 г. № 2</w:t>
      </w:r>
      <w:r>
        <w:rPr>
          <w:rFonts w:ascii="Times New Roman" w:eastAsiaTheme="minorEastAsia" w:hAnsi="Times New Roman" w:cs="Times New Roman"/>
          <w:sz w:val="24"/>
          <w:szCs w:val="24"/>
        </w:rPr>
        <w:t>72 и от 5 июня 2019 г. № 167»</w:t>
      </w:r>
      <w:r w:rsidR="00A96675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025F1F" w:rsidRPr="002B6509" w:rsidRDefault="00025F1F" w:rsidP="00025F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B3D16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1.2.</w:t>
      </w:r>
      <w:r w:rsidRPr="008B3D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B6509" w:rsidRPr="008B3D16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A96675" w:rsidRPr="008B3D16">
        <w:rPr>
          <w:rFonts w:ascii="Times New Roman" w:hAnsi="Times New Roman" w:cs="Times New Roman"/>
          <w:b/>
          <w:color w:val="000000"/>
          <w:sz w:val="24"/>
          <w:szCs w:val="24"/>
        </w:rPr>
        <w:t>ункт</w:t>
      </w:r>
      <w:r w:rsidR="00A96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96675" w:rsidRPr="00A96675"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  <w:r w:rsidR="00A96675" w:rsidRPr="00A966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B6509">
        <w:rPr>
          <w:rFonts w:ascii="Times New Roman" w:hAnsi="Times New Roman" w:cs="Times New Roman"/>
          <w:b/>
          <w:color w:val="000000"/>
          <w:sz w:val="24"/>
          <w:szCs w:val="24"/>
        </w:rPr>
        <w:t>подраздела</w:t>
      </w:r>
      <w:r w:rsidR="00A96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96675" w:rsidRPr="00A96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2.5 </w:t>
      </w:r>
      <w:r w:rsidR="00A96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B6509">
        <w:rPr>
          <w:rFonts w:ascii="Times New Roman" w:hAnsi="Times New Roman" w:cs="Times New Roman"/>
          <w:b/>
        </w:rPr>
        <w:t>Раздел</w:t>
      </w:r>
      <w:r w:rsidR="00A96675" w:rsidRPr="00A96675">
        <w:rPr>
          <w:rFonts w:ascii="Times New Roman" w:hAnsi="Times New Roman" w:cs="Times New Roman"/>
          <w:b/>
        </w:rPr>
        <w:t xml:space="preserve"> 2 Регламента</w:t>
      </w:r>
      <w:r w:rsidR="00A96675" w:rsidRPr="00A96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A7CEB">
        <w:rPr>
          <w:rFonts w:ascii="Times New Roman" w:hAnsi="Times New Roman" w:cs="Times New Roman"/>
          <w:color w:val="000000"/>
          <w:sz w:val="24"/>
          <w:szCs w:val="24"/>
        </w:rPr>
        <w:t>абзац 6,7,8  исключить из</w:t>
      </w:r>
      <w:r w:rsidR="004A7CEB" w:rsidRPr="004A7CEB">
        <w:rPr>
          <w:rFonts w:ascii="Times New Roman" w:hAnsi="Times New Roman" w:cs="Times New Roman"/>
          <w:sz w:val="24"/>
          <w:szCs w:val="24"/>
        </w:rPr>
        <w:t xml:space="preserve"> </w:t>
      </w:r>
      <w:r w:rsidR="004A7CEB" w:rsidRPr="003346AF">
        <w:rPr>
          <w:rFonts w:ascii="Times New Roman" w:hAnsi="Times New Roman" w:cs="Times New Roman"/>
          <w:sz w:val="24"/>
          <w:szCs w:val="24"/>
        </w:rPr>
        <w:t>Административного регламента по предоставлению муниципальной услуги « Выдача специальных разрешений на движение</w:t>
      </w:r>
      <w:r w:rsidR="004A7CEB">
        <w:rPr>
          <w:rFonts w:ascii="Times New Roman" w:hAnsi="Times New Roman" w:cs="Times New Roman"/>
          <w:sz w:val="24"/>
          <w:szCs w:val="24"/>
        </w:rPr>
        <w:t xml:space="preserve"> </w:t>
      </w:r>
      <w:r w:rsidR="004A7CEB" w:rsidRPr="003346AF">
        <w:rPr>
          <w:rFonts w:ascii="Times New Roman" w:hAnsi="Times New Roman" w:cs="Times New Roman"/>
          <w:sz w:val="24"/>
          <w:szCs w:val="24"/>
        </w:rPr>
        <w:t>транспортного средства, осуществляющего перевозки тяжеловесных и (или) крупногабаритных грузов по маршрутам, проходящим полностью или частично по автомобильным дорогам местного значения в границах населенных пунктов муниципального образования</w:t>
      </w:r>
      <w:r w:rsidR="004A7CEB">
        <w:rPr>
          <w:rFonts w:ascii="Times New Roman" w:hAnsi="Times New Roman" w:cs="Times New Roman"/>
          <w:sz w:val="24"/>
          <w:szCs w:val="24"/>
        </w:rPr>
        <w:t xml:space="preserve"> </w:t>
      </w:r>
      <w:r w:rsidR="004A7CEB" w:rsidRPr="003346AF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="004A7CEB" w:rsidRPr="003346AF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="004A7CEB" w:rsidRPr="003346A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A96675">
        <w:rPr>
          <w:rFonts w:ascii="Times New Roman" w:hAnsi="Times New Roman" w:cs="Times New Roman"/>
          <w:sz w:val="24"/>
          <w:szCs w:val="24"/>
        </w:rPr>
        <w:t>;</w:t>
      </w:r>
    </w:p>
    <w:p w:rsidR="00A96675" w:rsidRDefault="002B6509" w:rsidP="00A96675">
      <w:pPr>
        <w:pStyle w:val="11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3D16">
        <w:rPr>
          <w:rFonts w:ascii="Times New Roman" w:hAnsi="Times New Roman"/>
          <w:b/>
          <w:sz w:val="24"/>
          <w:szCs w:val="24"/>
        </w:rPr>
        <w:t xml:space="preserve">      </w:t>
      </w:r>
      <w:r w:rsidR="00A96675" w:rsidRPr="008B3D16">
        <w:rPr>
          <w:rFonts w:ascii="Times New Roman" w:hAnsi="Times New Roman"/>
          <w:b/>
          <w:sz w:val="24"/>
          <w:szCs w:val="24"/>
        </w:rPr>
        <w:t>1.3.</w:t>
      </w:r>
      <w:r w:rsidR="00A96675" w:rsidRPr="00A9667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</w:t>
      </w:r>
      <w:r w:rsidR="00A96675" w:rsidRPr="00A96675">
        <w:rPr>
          <w:rFonts w:ascii="Times New Roman" w:hAnsi="Times New Roman"/>
          <w:b/>
        </w:rPr>
        <w:t>ункт 32.1</w:t>
      </w:r>
      <w:r>
        <w:rPr>
          <w:rFonts w:ascii="Times New Roman" w:hAnsi="Times New Roman"/>
          <w:b/>
        </w:rPr>
        <w:t xml:space="preserve"> подраздела 2.6 Раздел</w:t>
      </w:r>
      <w:r w:rsidR="00A96675" w:rsidRPr="00A96675">
        <w:rPr>
          <w:rFonts w:ascii="Times New Roman" w:hAnsi="Times New Roman"/>
          <w:b/>
        </w:rPr>
        <w:t xml:space="preserve"> 2 Регламента изложить в следующей редакции:</w:t>
      </w:r>
      <w:r w:rsidR="00A96675" w:rsidRPr="00F42436">
        <w:rPr>
          <w:rFonts w:ascii="Times New Roman" w:hAnsi="Times New Roman"/>
          <w:sz w:val="24"/>
          <w:szCs w:val="24"/>
        </w:rPr>
        <w:t xml:space="preserve">         </w:t>
      </w:r>
    </w:p>
    <w:p w:rsidR="00A96675" w:rsidRDefault="006C6F8E" w:rsidP="00A96675">
      <w:pPr>
        <w:pStyle w:val="11"/>
        <w:tabs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96675" w:rsidRPr="00F42436">
        <w:rPr>
          <w:rFonts w:ascii="Times New Roman" w:hAnsi="Times New Roman"/>
          <w:sz w:val="24"/>
          <w:szCs w:val="24"/>
        </w:rPr>
        <w:t xml:space="preserve"> </w:t>
      </w:r>
      <w:r w:rsidR="00A96675" w:rsidRPr="00F42436">
        <w:rPr>
          <w:rFonts w:ascii="Times New Roman" w:hAnsi="Times New Roman"/>
        </w:rPr>
        <w:t xml:space="preserve"> 32.1.</w:t>
      </w:r>
      <w:r w:rsidR="00A96675" w:rsidRPr="00F42436">
        <w:t xml:space="preserve"> </w:t>
      </w:r>
      <w:r w:rsidR="00A96675" w:rsidRPr="00F42436">
        <w:rPr>
          <w:rFonts w:ascii="Times New Roman" w:hAnsi="Times New Roman"/>
          <w:sz w:val="24"/>
          <w:szCs w:val="24"/>
        </w:rPr>
        <w:t xml:space="preserve">Заявление подается владельцем транспортного средства или его представителем (далее - заявитель) согласно образцу </w:t>
      </w:r>
      <w:hyperlink w:anchor="Par292" w:history="1">
        <w:r w:rsidR="00A96675" w:rsidRPr="00F42436">
          <w:rPr>
            <w:rFonts w:ascii="Times New Roman" w:hAnsi="Times New Roman"/>
            <w:sz w:val="24"/>
            <w:szCs w:val="24"/>
          </w:rPr>
          <w:t>приложения 2</w:t>
        </w:r>
      </w:hyperlink>
      <w:r w:rsidR="00A96675" w:rsidRPr="00F42436">
        <w:rPr>
          <w:rFonts w:ascii="Times New Roman" w:hAnsi="Times New Roman"/>
          <w:sz w:val="24"/>
          <w:szCs w:val="24"/>
        </w:rPr>
        <w:t xml:space="preserve"> к настоящему  административному регламенту. </w:t>
      </w:r>
    </w:p>
    <w:p w:rsidR="001A161D" w:rsidRPr="00A96675" w:rsidRDefault="00A96675" w:rsidP="00A96675">
      <w:pPr>
        <w:pStyle w:val="11"/>
        <w:tabs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A161D" w:rsidRPr="00A96675">
        <w:rPr>
          <w:rFonts w:ascii="Times New Roman" w:hAnsi="Times New Roman"/>
          <w:sz w:val="24"/>
          <w:szCs w:val="24"/>
        </w:rPr>
        <w:t>В заявлении указываются:</w:t>
      </w:r>
    </w:p>
    <w:p w:rsidR="001A161D" w:rsidRPr="00A96675" w:rsidRDefault="001A161D" w:rsidP="00A96675">
      <w:pPr>
        <w:pStyle w:val="ConsPlusNormal"/>
        <w:spacing w:line="276" w:lineRule="auto"/>
        <w:ind w:firstLine="540"/>
        <w:jc w:val="both"/>
      </w:pPr>
      <w:r w:rsidRPr="00A96675">
        <w:t>информация о лице, обратившемся с заявлением на получение специального разрешения (далее - заявитель) - владельце транспортного средства или его уполномоченном представителе: наименование, адрес в пределах места нахождения (для юридических лиц), фамилия, имя, отчество (при наличии), адрес регистрации по месту жительства (пребывания) (для физических лиц и индивидуальных предпринимателей), телефон и адрес электронной почты (при наличии);</w:t>
      </w:r>
    </w:p>
    <w:p w:rsidR="001A161D" w:rsidRPr="00A96675" w:rsidRDefault="001A161D" w:rsidP="00A96675">
      <w:pPr>
        <w:pStyle w:val="ConsPlusNormal"/>
        <w:spacing w:line="276" w:lineRule="auto"/>
        <w:ind w:firstLine="540"/>
        <w:jc w:val="both"/>
      </w:pPr>
      <w:r w:rsidRPr="00A96675">
        <w:t>номер и дата заявления;</w:t>
      </w:r>
    </w:p>
    <w:p w:rsidR="001A161D" w:rsidRPr="00A96675" w:rsidRDefault="001A161D" w:rsidP="00A96675">
      <w:pPr>
        <w:pStyle w:val="ConsPlusNormal"/>
        <w:spacing w:line="276" w:lineRule="auto"/>
        <w:ind w:firstLine="540"/>
        <w:jc w:val="both"/>
      </w:pPr>
      <w:r w:rsidRPr="00A96675">
        <w:t>наименование уполномоченного органа;</w:t>
      </w:r>
    </w:p>
    <w:p w:rsidR="001A161D" w:rsidRPr="00A96675" w:rsidRDefault="001A161D" w:rsidP="00A96675">
      <w:pPr>
        <w:pStyle w:val="ConsPlusNormal"/>
        <w:spacing w:line="276" w:lineRule="auto"/>
        <w:ind w:firstLine="540"/>
        <w:jc w:val="both"/>
      </w:pPr>
      <w:r w:rsidRPr="00A96675">
        <w:t>информация о владельце транспортного средства:</w:t>
      </w:r>
    </w:p>
    <w:p w:rsidR="001A161D" w:rsidRPr="00A96675" w:rsidRDefault="001A161D" w:rsidP="00A96675">
      <w:pPr>
        <w:pStyle w:val="ConsPlusNormal"/>
        <w:spacing w:line="276" w:lineRule="auto"/>
        <w:ind w:firstLine="540"/>
        <w:jc w:val="both"/>
      </w:pPr>
      <w:r w:rsidRPr="00A96675">
        <w:t>наименование, организационно-правовая форма и адрес в пределах места нахождения, телефон - для юридических лиц;</w:t>
      </w:r>
    </w:p>
    <w:p w:rsidR="001A161D" w:rsidRPr="00A96675" w:rsidRDefault="001A161D" w:rsidP="00A96675">
      <w:pPr>
        <w:pStyle w:val="ConsPlusNormal"/>
        <w:spacing w:line="276" w:lineRule="auto"/>
        <w:ind w:firstLine="540"/>
        <w:jc w:val="both"/>
      </w:pPr>
      <w:r w:rsidRPr="00A96675">
        <w:t>фамилия, имя, отчество (при наличии), адрес регистрации по месту жительства (пребывания), телефон - для физических лиц и индивидуальных предпринимателей (с указанием статуса индивидуального предпринимателя);</w:t>
      </w:r>
    </w:p>
    <w:p w:rsidR="001A161D" w:rsidRPr="00A96675" w:rsidRDefault="001A161D" w:rsidP="00A96675">
      <w:pPr>
        <w:pStyle w:val="ConsPlusNormal"/>
        <w:spacing w:line="276" w:lineRule="auto"/>
        <w:ind w:firstLine="540"/>
        <w:jc w:val="both"/>
      </w:pPr>
      <w:r w:rsidRPr="00A96675">
        <w:t>идентификационный номер налогоплательщика (далее - ИНН) и основной государственный регистрационный номер (далее - ОГРН или ОГРНИП) - для юридических лиц и индивидуальных предпринимателей, зарегистрированных на территории Российской Федерации;</w:t>
      </w:r>
    </w:p>
    <w:p w:rsidR="001A161D" w:rsidRPr="00A96675" w:rsidRDefault="001A161D" w:rsidP="00A96675">
      <w:pPr>
        <w:pStyle w:val="ConsPlusNormal"/>
        <w:spacing w:line="276" w:lineRule="auto"/>
        <w:ind w:firstLine="540"/>
        <w:jc w:val="both"/>
      </w:pPr>
      <w:r w:rsidRPr="00A96675">
        <w:t>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:rsidR="001A161D" w:rsidRPr="00A96675" w:rsidRDefault="001A161D" w:rsidP="00A96675">
      <w:pPr>
        <w:pStyle w:val="ConsPlusNormal"/>
        <w:spacing w:line="276" w:lineRule="auto"/>
        <w:ind w:firstLine="540"/>
        <w:jc w:val="both"/>
      </w:pPr>
      <w:r w:rsidRPr="00A96675">
        <w:t>вид перевозки (по территории Российской Федерации);</w:t>
      </w:r>
    </w:p>
    <w:p w:rsidR="001A161D" w:rsidRPr="00A96675" w:rsidRDefault="001A161D" w:rsidP="00A96675">
      <w:pPr>
        <w:pStyle w:val="ConsPlusNormal"/>
        <w:spacing w:line="276" w:lineRule="auto"/>
        <w:ind w:firstLine="540"/>
        <w:jc w:val="both"/>
      </w:pPr>
      <w:r w:rsidRPr="00A96675">
        <w:t>срок выполнения поездок;</w:t>
      </w:r>
    </w:p>
    <w:p w:rsidR="001A161D" w:rsidRPr="00A96675" w:rsidRDefault="001A161D" w:rsidP="00A96675">
      <w:pPr>
        <w:pStyle w:val="ConsPlusNormal"/>
        <w:spacing w:line="276" w:lineRule="auto"/>
        <w:ind w:firstLine="540"/>
        <w:jc w:val="both"/>
      </w:pPr>
      <w:r w:rsidRPr="00A96675">
        <w:t>количество поездок (для тяжеловесных транспортных средств);</w:t>
      </w:r>
    </w:p>
    <w:p w:rsidR="001A161D" w:rsidRPr="00A96675" w:rsidRDefault="001A161D" w:rsidP="00A96675">
      <w:pPr>
        <w:pStyle w:val="ConsPlusNormal"/>
        <w:spacing w:line="276" w:lineRule="auto"/>
        <w:ind w:firstLine="540"/>
        <w:jc w:val="both"/>
      </w:pPr>
      <w:r w:rsidRPr="00A96675">
        <w:t>характеристика груза (при наличии груза) (наименование, габариты (длина, ширина, высота), масса, делимость.( Пункт 19 статьи 3 Федерального закона).</w:t>
      </w:r>
    </w:p>
    <w:p w:rsidR="001A161D" w:rsidRPr="00A96675" w:rsidRDefault="001A161D" w:rsidP="00A96675">
      <w:pPr>
        <w:pStyle w:val="ConsPlusNormal"/>
        <w:spacing w:line="276" w:lineRule="auto"/>
        <w:ind w:firstLine="540"/>
        <w:jc w:val="both"/>
      </w:pPr>
      <w:r w:rsidRPr="00A96675">
        <w:t>сведения о транспортном средстве: марка, модель, государственный регистрационный номер;</w:t>
      </w:r>
    </w:p>
    <w:p w:rsidR="001A161D" w:rsidRPr="00A96675" w:rsidRDefault="001A161D" w:rsidP="00A96675">
      <w:pPr>
        <w:pStyle w:val="ConsPlusNormal"/>
        <w:spacing w:line="276" w:lineRule="auto"/>
        <w:ind w:firstLine="540"/>
        <w:jc w:val="both"/>
      </w:pPr>
      <w:r w:rsidRPr="00A96675">
        <w:t>идентификационный номер транспортного средства (при подаче заявления в соответствии с главой VII настоящего Порядка);</w:t>
      </w:r>
    </w:p>
    <w:p w:rsidR="001A161D" w:rsidRPr="00A96675" w:rsidRDefault="001A161D" w:rsidP="00A96675">
      <w:pPr>
        <w:pStyle w:val="ConsPlusNormal"/>
        <w:spacing w:line="276" w:lineRule="auto"/>
        <w:ind w:firstLine="540"/>
        <w:jc w:val="both"/>
      </w:pPr>
      <w:r w:rsidRPr="00A96675">
        <w:t xml:space="preserve">параметры транспортного средства (автопоезда): масса, расстояние между осями, нагрузки на оси, количество и </w:t>
      </w:r>
      <w:proofErr w:type="spellStart"/>
      <w:r w:rsidRPr="00A96675">
        <w:t>скатность</w:t>
      </w:r>
      <w:proofErr w:type="spellEnd"/>
      <w:r w:rsidRPr="00A96675">
        <w:t xml:space="preserve"> колес на каждой оси, наличие пневматической подвески, габариты (длина, ширина, высота, длина свеса (при наличии), минимальный </w:t>
      </w:r>
      <w:r w:rsidRPr="00A96675">
        <w:lastRenderedPageBreak/>
        <w:t>радиус поворота с грузом;</w:t>
      </w:r>
    </w:p>
    <w:p w:rsidR="001A161D" w:rsidRPr="00A96675" w:rsidRDefault="001A161D" w:rsidP="00A96675">
      <w:pPr>
        <w:pStyle w:val="ConsPlusNormal"/>
        <w:spacing w:line="276" w:lineRule="auto"/>
        <w:ind w:firstLine="540"/>
        <w:jc w:val="both"/>
      </w:pPr>
      <w:r w:rsidRPr="00A96675">
        <w:t>способ связи: по телефону, по электронной почте и иные.</w:t>
      </w:r>
    </w:p>
    <w:p w:rsidR="001A161D" w:rsidRPr="00A96675" w:rsidRDefault="001A161D" w:rsidP="00A96675">
      <w:pPr>
        <w:pStyle w:val="ConsPlusNormal"/>
        <w:spacing w:line="276" w:lineRule="auto"/>
        <w:ind w:firstLine="540"/>
        <w:jc w:val="both"/>
      </w:pPr>
      <w:r w:rsidRPr="00A96675">
        <w:t>В случае движения крупногабаритной сельскохозяйственной техники (комбайн, трактор)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работ.</w:t>
      </w:r>
    </w:p>
    <w:p w:rsidR="001A161D" w:rsidRPr="00A96675" w:rsidRDefault="001A161D" w:rsidP="00A96675">
      <w:pPr>
        <w:pStyle w:val="ConsPlusNormal"/>
        <w:spacing w:line="276" w:lineRule="auto"/>
        <w:ind w:firstLine="540"/>
        <w:jc w:val="both"/>
      </w:pPr>
      <w:r w:rsidRPr="00A96675">
        <w:t>Дата начала срока выполнения поездок не может быть позднее сорока пяти дней с даты подачи заявления.</w:t>
      </w:r>
    </w:p>
    <w:p w:rsidR="001A161D" w:rsidRPr="00A96675" w:rsidRDefault="001A161D" w:rsidP="00A96675">
      <w:pPr>
        <w:pStyle w:val="ConsPlusNormal"/>
        <w:spacing w:line="276" w:lineRule="auto"/>
        <w:ind w:firstLine="540"/>
        <w:jc w:val="both"/>
      </w:pPr>
      <w:r w:rsidRPr="00A96675">
        <w:t>Заявление оформляется на русском языке машинописным текстом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алфавита).</w:t>
      </w:r>
      <w:r w:rsidR="006C6F8E">
        <w:t>»</w:t>
      </w:r>
    </w:p>
    <w:p w:rsidR="007D09F3" w:rsidRDefault="006C6F8E" w:rsidP="00E226D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1.4 </w:t>
      </w:r>
      <w:r w:rsidR="002B6509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>ункт 32.2</w:t>
      </w:r>
      <w:r w:rsidRPr="00A96675">
        <w:rPr>
          <w:rFonts w:ascii="Times New Roman" w:hAnsi="Times New Roman" w:cs="Times New Roman"/>
          <w:b/>
        </w:rPr>
        <w:t xml:space="preserve"> </w:t>
      </w:r>
      <w:r w:rsidR="002B6509">
        <w:rPr>
          <w:rFonts w:ascii="Times New Roman" w:hAnsi="Times New Roman" w:cs="Times New Roman"/>
          <w:b/>
        </w:rPr>
        <w:t xml:space="preserve">подраздела </w:t>
      </w:r>
      <w:r w:rsidRPr="00A96675">
        <w:rPr>
          <w:rFonts w:ascii="Times New Roman" w:hAnsi="Times New Roman" w:cs="Times New Roman"/>
          <w:b/>
        </w:rPr>
        <w:t xml:space="preserve"> 2.6 Раздела 2 Регламента</w:t>
      </w:r>
      <w:r>
        <w:rPr>
          <w:rFonts w:ascii="Times New Roman" w:hAnsi="Times New Roman" w:cs="Times New Roman"/>
          <w:b/>
        </w:rPr>
        <w:t xml:space="preserve"> </w:t>
      </w:r>
      <w:r w:rsidRPr="006C6F8E">
        <w:rPr>
          <w:rFonts w:ascii="Times New Roman" w:hAnsi="Times New Roman" w:cs="Times New Roman"/>
        </w:rPr>
        <w:t>исключить</w:t>
      </w:r>
      <w:r>
        <w:rPr>
          <w:rFonts w:ascii="Times New Roman" w:hAnsi="Times New Roman" w:cs="Times New Roman"/>
        </w:rPr>
        <w:t>;</w:t>
      </w:r>
    </w:p>
    <w:p w:rsidR="006C6F8E" w:rsidRDefault="006C6F8E" w:rsidP="00E226D3">
      <w:pPr>
        <w:spacing w:after="0" w:line="360" w:lineRule="auto"/>
        <w:rPr>
          <w:rFonts w:ascii="Times New Roman" w:hAnsi="Times New Roman" w:cs="Times New Roman"/>
          <w:b/>
        </w:rPr>
      </w:pPr>
      <w:r w:rsidRPr="006C6F8E">
        <w:rPr>
          <w:rFonts w:ascii="Times New Roman" w:hAnsi="Times New Roman" w:cs="Times New Roman"/>
          <w:b/>
        </w:rPr>
        <w:t xml:space="preserve">1.5. </w:t>
      </w:r>
      <w:r w:rsidR="002B6509">
        <w:rPr>
          <w:rFonts w:ascii="Times New Roman" w:hAnsi="Times New Roman" w:cs="Times New Roman"/>
          <w:b/>
        </w:rPr>
        <w:t>П</w:t>
      </w:r>
      <w:r w:rsidRPr="00A96675">
        <w:rPr>
          <w:rFonts w:ascii="Times New Roman" w:hAnsi="Times New Roman" w:cs="Times New Roman"/>
          <w:b/>
        </w:rPr>
        <w:t xml:space="preserve">ункт </w:t>
      </w:r>
      <w:r>
        <w:rPr>
          <w:rFonts w:ascii="Times New Roman" w:hAnsi="Times New Roman" w:cs="Times New Roman"/>
          <w:b/>
        </w:rPr>
        <w:t>33</w:t>
      </w:r>
      <w:r w:rsidRPr="00A96675">
        <w:rPr>
          <w:rFonts w:ascii="Times New Roman" w:hAnsi="Times New Roman" w:cs="Times New Roman"/>
          <w:b/>
        </w:rPr>
        <w:t xml:space="preserve"> </w:t>
      </w:r>
      <w:r w:rsidR="002B6509">
        <w:rPr>
          <w:rFonts w:ascii="Times New Roman" w:hAnsi="Times New Roman" w:cs="Times New Roman"/>
          <w:b/>
        </w:rPr>
        <w:t>подраздела</w:t>
      </w:r>
      <w:r w:rsidRPr="00A96675">
        <w:rPr>
          <w:rFonts w:ascii="Times New Roman" w:hAnsi="Times New Roman" w:cs="Times New Roman"/>
          <w:b/>
        </w:rPr>
        <w:t xml:space="preserve"> 2.6 Раздела 2 Регламента изложить в следующей редакции</w:t>
      </w:r>
      <w:r>
        <w:rPr>
          <w:rFonts w:ascii="Times New Roman" w:hAnsi="Times New Roman" w:cs="Times New Roman"/>
          <w:b/>
        </w:rPr>
        <w:t>:</w:t>
      </w:r>
    </w:p>
    <w:p w:rsidR="00E226D3" w:rsidRPr="006C6F8E" w:rsidRDefault="006C6F8E" w:rsidP="00E226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6F8E">
        <w:rPr>
          <w:rFonts w:ascii="Times New Roman" w:hAnsi="Times New Roman" w:cs="Times New Roman"/>
          <w:sz w:val="24"/>
          <w:szCs w:val="24"/>
        </w:rPr>
        <w:t xml:space="preserve">«33 </w:t>
      </w:r>
      <w:r w:rsidR="00FA2C30" w:rsidRPr="006C6F8E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bookmarkStart w:id="0" w:name="Par122"/>
      <w:bookmarkEnd w:id="0"/>
    </w:p>
    <w:p w:rsidR="00FA2C30" w:rsidRPr="006C6F8E" w:rsidRDefault="00E226D3" w:rsidP="00E22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A2C30" w:rsidRPr="006C6F8E">
        <w:rPr>
          <w:rFonts w:ascii="Times New Roman" w:hAnsi="Times New Roman" w:cs="Times New Roman"/>
          <w:sz w:val="24"/>
          <w:szCs w:val="24"/>
        </w:rPr>
        <w:t xml:space="preserve">1) схема тяжеловесного и (или) крупногабаритного транспортного средства (автопоезда) с изображением размещения груза (при наличии груза) (рекомендуемый образец схемы приведен в </w:t>
      </w:r>
      <w:hyperlink w:anchor="Par431" w:tooltip="                                   СХЕМА" w:history="1">
        <w:r w:rsidR="00FA2C30" w:rsidRPr="006C6F8E">
          <w:rPr>
            <w:rFonts w:ascii="Times New Roman" w:hAnsi="Times New Roman" w:cs="Times New Roman"/>
            <w:color w:val="0000FF"/>
            <w:sz w:val="24"/>
            <w:szCs w:val="24"/>
          </w:rPr>
          <w:t>приложении N 3</w:t>
        </w:r>
      </w:hyperlink>
      <w:r w:rsidR="00FA2C30" w:rsidRPr="006C6F8E">
        <w:rPr>
          <w:rFonts w:ascii="Times New Roman" w:hAnsi="Times New Roman" w:cs="Times New Roman"/>
          <w:sz w:val="24"/>
          <w:szCs w:val="24"/>
        </w:rPr>
        <w:t xml:space="preserve"> к настоящему Порядку). На схеме изображаются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сзади);</w:t>
      </w:r>
    </w:p>
    <w:p w:rsidR="00FA2C30" w:rsidRPr="006C6F8E" w:rsidRDefault="00FA2C30" w:rsidP="00E226D3">
      <w:pPr>
        <w:pStyle w:val="ConsPlusNormal"/>
        <w:spacing w:line="276" w:lineRule="auto"/>
        <w:ind w:firstLine="540"/>
        <w:jc w:val="both"/>
      </w:pPr>
      <w:bookmarkStart w:id="1" w:name="Par123"/>
      <w:bookmarkEnd w:id="1"/>
      <w:r w:rsidRPr="006C6F8E">
        <w:t>2) 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 (для транспортных средств, зарегистрированных федеральными органами исполнительной власти и федеральными государственными органами, в которых законодательством Российской Федерации предусмотрена военная служба, органами Государственного надзора за техническим состоянием самоходных машин и других видов техники, а также за пределами Российской Федерации, и (или) при подаче заявления в уполномоченный орган на бумажном носителе).</w:t>
      </w:r>
    </w:p>
    <w:p w:rsidR="00FA2C30" w:rsidRPr="006C6F8E" w:rsidRDefault="00FA2C30" w:rsidP="00E226D3">
      <w:pPr>
        <w:pStyle w:val="ConsPlusNormal"/>
        <w:spacing w:line="276" w:lineRule="auto"/>
        <w:ind w:firstLine="540"/>
        <w:jc w:val="both"/>
      </w:pPr>
      <w:r w:rsidRPr="006C6F8E">
        <w:t>В случае подачи заявления представителем лица, в чьих интересах осуществляется выдача специального разрешения, к заявлению также прилагается копия документа, подтверждающего его полномочия.</w:t>
      </w:r>
    </w:p>
    <w:p w:rsidR="00FA2C30" w:rsidRDefault="00FA2C30" w:rsidP="00E226D3">
      <w:pPr>
        <w:pStyle w:val="ConsPlusNormal"/>
        <w:spacing w:line="276" w:lineRule="auto"/>
        <w:ind w:firstLine="540"/>
        <w:jc w:val="both"/>
      </w:pPr>
      <w:bookmarkStart w:id="2" w:name="Par126"/>
      <w:bookmarkEnd w:id="2"/>
      <w:r>
        <w:t xml:space="preserve">Заявление, схема тяжеловесного и (или) крупногабаритного транспортного средства (автопоезда), а также копии документов, указанных в </w:t>
      </w:r>
      <w:hyperlink w:anchor="Par121" w:tooltip="9. К заявлению прилагаются:" w:history="1">
        <w:r>
          <w:rPr>
            <w:color w:val="0000FF"/>
          </w:rPr>
          <w:t>подпункте 2 пункта 9</w:t>
        </w:r>
      </w:hyperlink>
      <w:r>
        <w:t xml:space="preserve"> настоящего Порядка, должны быть подписаны заявителем и заверены печатью (при наличии).</w:t>
      </w:r>
    </w:p>
    <w:p w:rsidR="00FA2C30" w:rsidRDefault="00E226D3" w:rsidP="00E226D3">
      <w:pPr>
        <w:pStyle w:val="ConsPlusNormal"/>
        <w:spacing w:line="276" w:lineRule="auto"/>
        <w:jc w:val="both"/>
      </w:pPr>
      <w:r>
        <w:t xml:space="preserve">      </w:t>
      </w:r>
      <w:r w:rsidR="00FA2C30">
        <w:t xml:space="preserve"> Заявление с прилагаемыми к нему документами может быть подано заявителем непосредственно в уполномоченный орган, а также путем направления в адрес уполномоченного органа посредством почтового отправления, факсимильной связи или в электронном виде посредством государственной информационной системы "Единый портал государственных и муниципальных услуг (функций)" (</w:t>
      </w:r>
      <w:proofErr w:type="spellStart"/>
      <w:r w:rsidR="00FA2C30">
        <w:t>www.gosuslugi.ru</w:t>
      </w:r>
      <w:proofErr w:type="spellEnd"/>
      <w:r w:rsidR="00FA2C30">
        <w:t>) (далее - Портал).</w:t>
      </w:r>
    </w:p>
    <w:p w:rsidR="00FA2C30" w:rsidRDefault="00FA2C30" w:rsidP="00E226D3">
      <w:pPr>
        <w:pStyle w:val="ConsPlusNormal"/>
        <w:spacing w:line="276" w:lineRule="auto"/>
        <w:ind w:firstLine="540"/>
        <w:jc w:val="both"/>
      </w:pPr>
      <w:r>
        <w:t xml:space="preserve">При этом в случае направления документов, указанных в настоящем пункте, в адрес уполномоченного органа посредством факсимильной связи, при обращении заявителя за </w:t>
      </w:r>
      <w:r>
        <w:lastRenderedPageBreak/>
        <w:t xml:space="preserve">получением оформленного бланка специального разрешения должны быть предоставлены их оригиналы, оформленные в соответствии с </w:t>
      </w:r>
      <w:hyperlink w:anchor="Par126" w:tooltip="10. Заявление, схема тяжеловесного и (или) крупногабаритного транспортного средства (автопоезда), а также копии документов, указанных в подпункте 2 пункта 9 настоящего Порядка, должны быть подписаны заявителем и заверены печатью (при наличии)." w:history="1">
        <w:r>
          <w:rPr>
            <w:color w:val="0000FF"/>
          </w:rPr>
          <w:t>пунктом 10</w:t>
        </w:r>
      </w:hyperlink>
      <w:r>
        <w:t xml:space="preserve"> настоящего Порядка.</w:t>
      </w:r>
    </w:p>
    <w:p w:rsidR="00FA2C30" w:rsidRDefault="00E226D3" w:rsidP="00E226D3">
      <w:pPr>
        <w:pStyle w:val="ConsPlusNormal"/>
        <w:spacing w:line="276" w:lineRule="auto"/>
        <w:jc w:val="both"/>
      </w:pPr>
      <w:r>
        <w:t xml:space="preserve">       </w:t>
      </w:r>
      <w:r w:rsidR="00FA2C30">
        <w:t xml:space="preserve">В случаях, предусмотренных </w:t>
      </w:r>
      <w:hyperlink w:anchor="Par307" w:tooltip="VII. Выдача специального разрешения в электронной форме" w:history="1">
        <w:r w:rsidR="00FA2C30">
          <w:rPr>
            <w:color w:val="0000FF"/>
          </w:rPr>
          <w:t>главой VII</w:t>
        </w:r>
      </w:hyperlink>
      <w:r w:rsidR="00FA2C30">
        <w:t xml:space="preserve"> настоящего Порядка, заявление подается посредством личного кабинета перевозчика, доступ к которому осуществляется посредством официального сайта уполномоченного органа в информационно-телекоммуникационной сети "Интернет" (далее - личный кабинет).</w:t>
      </w:r>
    </w:p>
    <w:p w:rsidR="00FA2C30" w:rsidRDefault="008B3D16" w:rsidP="0054534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545345" w:rsidRPr="00545345">
        <w:rPr>
          <w:rFonts w:ascii="Times New Roman" w:hAnsi="Times New Roman" w:cs="Times New Roman"/>
          <w:b/>
        </w:rPr>
        <w:t xml:space="preserve">1.5. </w:t>
      </w:r>
      <w:r w:rsidR="002B6509">
        <w:rPr>
          <w:rFonts w:ascii="Times New Roman" w:hAnsi="Times New Roman" w:cs="Times New Roman"/>
          <w:b/>
        </w:rPr>
        <w:t>П</w:t>
      </w:r>
      <w:r w:rsidR="00545345" w:rsidRPr="00545345">
        <w:rPr>
          <w:rFonts w:ascii="Times New Roman" w:hAnsi="Times New Roman" w:cs="Times New Roman"/>
          <w:b/>
        </w:rPr>
        <w:t>ункт</w:t>
      </w:r>
      <w:r w:rsidR="00545345" w:rsidRPr="00A96675">
        <w:rPr>
          <w:rFonts w:ascii="Times New Roman" w:hAnsi="Times New Roman" w:cs="Times New Roman"/>
          <w:b/>
        </w:rPr>
        <w:t xml:space="preserve"> </w:t>
      </w:r>
      <w:r w:rsidR="00545345">
        <w:rPr>
          <w:rFonts w:ascii="Times New Roman" w:hAnsi="Times New Roman" w:cs="Times New Roman"/>
          <w:b/>
        </w:rPr>
        <w:t>41</w:t>
      </w:r>
      <w:r w:rsidR="002B6509">
        <w:rPr>
          <w:rFonts w:ascii="Times New Roman" w:hAnsi="Times New Roman" w:cs="Times New Roman"/>
          <w:b/>
        </w:rPr>
        <w:t xml:space="preserve"> подраздела</w:t>
      </w:r>
      <w:r w:rsidR="00545345">
        <w:rPr>
          <w:rFonts w:ascii="Times New Roman" w:hAnsi="Times New Roman" w:cs="Times New Roman"/>
          <w:b/>
        </w:rPr>
        <w:t xml:space="preserve"> 2.8</w:t>
      </w:r>
      <w:r w:rsidR="00545345" w:rsidRPr="00A96675">
        <w:rPr>
          <w:rFonts w:ascii="Times New Roman" w:hAnsi="Times New Roman" w:cs="Times New Roman"/>
          <w:b/>
        </w:rPr>
        <w:t xml:space="preserve"> Раздела 2 Регламента</w:t>
      </w:r>
      <w:r w:rsidR="00545345">
        <w:rPr>
          <w:rFonts w:ascii="Times New Roman" w:hAnsi="Times New Roman" w:cs="Times New Roman"/>
          <w:b/>
        </w:rPr>
        <w:t xml:space="preserve"> изложить в новой редакции:</w:t>
      </w:r>
    </w:p>
    <w:p w:rsidR="00545345" w:rsidRPr="00545345" w:rsidRDefault="00545345" w:rsidP="00545345">
      <w:pPr>
        <w:pStyle w:val="11"/>
        <w:tabs>
          <w:tab w:val="left" w:pos="113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545345">
        <w:rPr>
          <w:rFonts w:ascii="Times New Roman" w:hAnsi="Times New Roman"/>
          <w:sz w:val="24"/>
          <w:szCs w:val="24"/>
        </w:rPr>
        <w:t>«41 Основания для отказа в приеме документов, необходимых для предоставления муниципальной услуги:</w:t>
      </w:r>
    </w:p>
    <w:p w:rsidR="00545345" w:rsidRPr="00545345" w:rsidRDefault="00545345" w:rsidP="00545345">
      <w:pPr>
        <w:pStyle w:val="11"/>
        <w:tabs>
          <w:tab w:val="left" w:pos="113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545345">
        <w:rPr>
          <w:rFonts w:ascii="Times New Roman" w:hAnsi="Times New Roman"/>
          <w:sz w:val="24"/>
          <w:szCs w:val="24"/>
        </w:rPr>
        <w:t>1)</w:t>
      </w:r>
      <w:r w:rsidRPr="0054534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Усть-Бакчарского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Pr="00545345">
        <w:rPr>
          <w:rFonts w:ascii="Times New Roman" w:hAnsi="Times New Roman"/>
          <w:color w:val="000000"/>
          <w:sz w:val="24"/>
          <w:szCs w:val="24"/>
        </w:rPr>
        <w:t>не вправе согласно </w:t>
      </w:r>
      <w:hyperlink r:id="rId6" w:anchor="dst11" w:history="1">
        <w:r w:rsidRPr="00545345">
          <w:rPr>
            <w:rStyle w:val="a5"/>
            <w:rFonts w:ascii="Times New Roman" w:hAnsi="Times New Roman"/>
            <w:color w:val="1A0DAB"/>
            <w:sz w:val="24"/>
            <w:szCs w:val="24"/>
          </w:rPr>
          <w:t>пункту 6</w:t>
        </w:r>
      </w:hyperlink>
      <w:r w:rsidRPr="00545345">
        <w:rPr>
          <w:rFonts w:ascii="Times New Roman" w:hAnsi="Times New Roman"/>
          <w:color w:val="000000"/>
          <w:sz w:val="24"/>
          <w:szCs w:val="24"/>
        </w:rPr>
        <w:t> настоящего Порядка выдавать специальное разрешение по заявленному маршруту</w:t>
      </w:r>
    </w:p>
    <w:p w:rsidR="00545345" w:rsidRPr="00545345" w:rsidRDefault="00545345" w:rsidP="0054534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45345">
        <w:rPr>
          <w:rFonts w:ascii="Times New Roman" w:hAnsi="Times New Roman" w:cs="Times New Roman"/>
          <w:sz w:val="24"/>
          <w:szCs w:val="24"/>
        </w:rPr>
        <w:t>) заявление подписано лицом, не имеющим полномочий на подписание данного заявления;</w:t>
      </w:r>
    </w:p>
    <w:p w:rsidR="00545345" w:rsidRPr="00545345" w:rsidRDefault="00545345" w:rsidP="0054534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45345">
        <w:rPr>
          <w:rFonts w:ascii="Times New Roman" w:hAnsi="Times New Roman" w:cs="Times New Roman"/>
          <w:sz w:val="24"/>
          <w:szCs w:val="24"/>
        </w:rPr>
        <w:t xml:space="preserve">) заявление не соответствует требованиям, установленным пунктами 32 – 32.1 административного регламента; </w:t>
      </w:r>
    </w:p>
    <w:p w:rsidR="00545345" w:rsidRPr="00545345" w:rsidRDefault="00545345" w:rsidP="0054534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45345">
        <w:rPr>
          <w:rFonts w:ascii="Times New Roman" w:hAnsi="Times New Roman" w:cs="Times New Roman"/>
          <w:sz w:val="24"/>
          <w:szCs w:val="24"/>
        </w:rPr>
        <w:t>) к заявлению не приложены документы, соответствующие требованиям пунктом 33  настоящего административного регламента.</w:t>
      </w:r>
    </w:p>
    <w:p w:rsidR="008B3D16" w:rsidRDefault="00545345" w:rsidP="002B6509">
      <w:pPr>
        <w:pStyle w:val="a4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545345">
        <w:rPr>
          <w:color w:val="000000"/>
        </w:rPr>
        <w:t xml:space="preserve">Администрация </w:t>
      </w:r>
      <w:proofErr w:type="spellStart"/>
      <w:r w:rsidRPr="00545345">
        <w:rPr>
          <w:color w:val="000000"/>
        </w:rPr>
        <w:t>Усть-Бакчарского</w:t>
      </w:r>
      <w:proofErr w:type="spellEnd"/>
      <w:r w:rsidRPr="00545345">
        <w:rPr>
          <w:color w:val="000000"/>
        </w:rPr>
        <w:t xml:space="preserve"> сельского поселения принявшая решение об отказе в регистрации заявления, обязан в течение одного рабочего дня с даты поступления заявления и прилагаемых к нему документов выбранным заявителем способом связи проинформировать его о принятом решении с указанием оснований принятия данного решения.</w:t>
      </w:r>
    </w:p>
    <w:p w:rsidR="00FA2C30" w:rsidRPr="008B3D16" w:rsidRDefault="00545345" w:rsidP="002B6509">
      <w:pPr>
        <w:pStyle w:val="a4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2B6509">
        <w:rPr>
          <w:b/>
          <w:color w:val="000000"/>
        </w:rPr>
        <w:t>1.6.</w:t>
      </w:r>
      <w:r w:rsidRPr="002B6509">
        <w:rPr>
          <w:b/>
        </w:rPr>
        <w:t xml:space="preserve"> </w:t>
      </w:r>
      <w:r w:rsidR="002B6509" w:rsidRPr="002B6509">
        <w:rPr>
          <w:b/>
        </w:rPr>
        <w:t>В</w:t>
      </w:r>
      <w:r w:rsidR="002B6509">
        <w:rPr>
          <w:b/>
        </w:rPr>
        <w:t xml:space="preserve"> </w:t>
      </w:r>
      <w:r w:rsidRPr="00545345">
        <w:rPr>
          <w:b/>
        </w:rPr>
        <w:t>Подпункт</w:t>
      </w:r>
      <w:r w:rsidR="002B6509">
        <w:rPr>
          <w:b/>
        </w:rPr>
        <w:t>е</w:t>
      </w:r>
      <w:r w:rsidRPr="00A96675">
        <w:rPr>
          <w:b/>
        </w:rPr>
        <w:t xml:space="preserve"> </w:t>
      </w:r>
      <w:r w:rsidR="002B6509">
        <w:rPr>
          <w:b/>
        </w:rPr>
        <w:t xml:space="preserve">5 пункта 42 подраздела </w:t>
      </w:r>
      <w:r>
        <w:rPr>
          <w:b/>
        </w:rPr>
        <w:t xml:space="preserve"> 2.9</w:t>
      </w:r>
      <w:r w:rsidRPr="00A96675">
        <w:rPr>
          <w:b/>
        </w:rPr>
        <w:t xml:space="preserve"> Раздела 2 Регламента</w:t>
      </w:r>
      <w:r w:rsidR="002B6509">
        <w:rPr>
          <w:b/>
        </w:rPr>
        <w:t xml:space="preserve"> убрать ссылку </w:t>
      </w:r>
    </w:p>
    <w:p w:rsidR="00E2217D" w:rsidRDefault="00E2217D" w:rsidP="00E2217D">
      <w:pPr>
        <w:pStyle w:val="2"/>
        <w:tabs>
          <w:tab w:val="left" w:pos="1134"/>
          <w:tab w:val="num" w:pos="143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2217D" w:rsidRPr="005324C0" w:rsidRDefault="008B3D16" w:rsidP="00E2217D">
      <w:pPr>
        <w:pStyle w:val="2"/>
        <w:tabs>
          <w:tab w:val="left" w:pos="1134"/>
          <w:tab w:val="num" w:pos="1431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1.7.</w:t>
      </w:r>
      <w:r w:rsidR="00E2217D" w:rsidRPr="005324C0">
        <w:rPr>
          <w:rFonts w:ascii="Times New Roman" w:hAnsi="Times New Roman"/>
          <w:b/>
          <w:bCs/>
          <w:sz w:val="24"/>
          <w:szCs w:val="24"/>
        </w:rPr>
        <w:t xml:space="preserve">подпункт </w:t>
      </w:r>
      <w:r w:rsidR="007C3740">
        <w:rPr>
          <w:rFonts w:ascii="Times New Roman" w:hAnsi="Times New Roman"/>
          <w:b/>
          <w:bCs/>
          <w:sz w:val="24"/>
          <w:szCs w:val="24"/>
        </w:rPr>
        <w:t>44</w:t>
      </w:r>
      <w:r w:rsidR="00E2217D" w:rsidRPr="005324C0">
        <w:rPr>
          <w:rFonts w:ascii="Times New Roman" w:hAnsi="Times New Roman"/>
          <w:b/>
          <w:bCs/>
          <w:sz w:val="24"/>
          <w:szCs w:val="24"/>
        </w:rPr>
        <w:t xml:space="preserve"> пункта 2.12 раздела 2 Регламента изложить в следующей редакции: </w:t>
      </w:r>
    </w:p>
    <w:p w:rsidR="00E2217D" w:rsidRPr="005324C0" w:rsidRDefault="005E3B3B" w:rsidP="00E2217D">
      <w:pPr>
        <w:pStyle w:val="2"/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«44</w:t>
      </w:r>
      <w:r w:rsidR="00E2217D" w:rsidRPr="005324C0">
        <w:rPr>
          <w:rFonts w:ascii="Times New Roman" w:hAnsi="Times New Roman"/>
          <w:sz w:val="24"/>
          <w:szCs w:val="24"/>
        </w:rPr>
        <w:t>. В соответствии с пунктом 111 части 1 статьи 333.33 Налогового кодекса Российской Федерации за выдачу специального разрешения на движение по автомобильным дорогам:</w:t>
      </w:r>
    </w:p>
    <w:p w:rsidR="00E2217D" w:rsidRPr="005324C0" w:rsidRDefault="00E2217D" w:rsidP="00E2217D">
      <w:pPr>
        <w:pStyle w:val="2"/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24C0">
        <w:rPr>
          <w:rFonts w:ascii="Times New Roman" w:hAnsi="Times New Roman"/>
          <w:sz w:val="24"/>
          <w:szCs w:val="24"/>
        </w:rPr>
        <w:t xml:space="preserve">        - транспортного средства, осуществляющего перевозки опасных грузов – 1300 рублей;</w:t>
      </w:r>
    </w:p>
    <w:p w:rsidR="00E2217D" w:rsidRPr="005324C0" w:rsidRDefault="00E2217D" w:rsidP="00E2217D">
      <w:pPr>
        <w:pStyle w:val="2"/>
        <w:tabs>
          <w:tab w:val="left" w:pos="1134"/>
          <w:tab w:val="num" w:pos="171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24C0">
        <w:rPr>
          <w:rFonts w:ascii="Times New Roman" w:hAnsi="Times New Roman"/>
          <w:sz w:val="24"/>
          <w:szCs w:val="24"/>
        </w:rPr>
        <w:t xml:space="preserve">        - тяжеловесных и (или) крупногабаритных грузов взимается государственная пошлина в размере 1 600 рублей.»;</w:t>
      </w:r>
    </w:p>
    <w:p w:rsidR="00E2217D" w:rsidRDefault="00E2217D" w:rsidP="002B6509">
      <w:pPr>
        <w:pStyle w:val="a4"/>
        <w:shd w:val="clear" w:color="auto" w:fill="FFFFFF"/>
        <w:spacing w:before="210" w:beforeAutospacing="0" w:after="0" w:afterAutospacing="0"/>
        <w:ind w:firstLine="540"/>
        <w:jc w:val="both"/>
        <w:rPr>
          <w:b/>
        </w:rPr>
      </w:pPr>
    </w:p>
    <w:p w:rsidR="007C5832" w:rsidRPr="00F56B98" w:rsidRDefault="00637723" w:rsidP="007C5832">
      <w:pPr>
        <w:pStyle w:val="2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1.8</w:t>
      </w:r>
      <w:r w:rsidR="007C5832" w:rsidRPr="005324C0">
        <w:rPr>
          <w:rFonts w:ascii="Times New Roman" w:hAnsi="Times New Roman"/>
          <w:b/>
          <w:bCs/>
          <w:sz w:val="24"/>
          <w:szCs w:val="24"/>
        </w:rPr>
        <w:t>. дополнить раздел 3 Регламента название пунктом 3.6 следующего содержания:</w:t>
      </w:r>
    </w:p>
    <w:p w:rsidR="007C5832" w:rsidRPr="005324C0" w:rsidRDefault="007C5832" w:rsidP="007C5832">
      <w:pPr>
        <w:pStyle w:val="ConsPlusTitle"/>
        <w:ind w:left="540"/>
        <w:jc w:val="center"/>
        <w:outlineLvl w:val="1"/>
      </w:pPr>
      <w:r w:rsidRPr="005324C0">
        <w:t>«3.6. Выдача специального разрешения в электронной форме</w:t>
      </w:r>
    </w:p>
    <w:p w:rsidR="007C5832" w:rsidRPr="005324C0" w:rsidRDefault="007C5832" w:rsidP="007C5832">
      <w:pPr>
        <w:pStyle w:val="ConsPlusNormal"/>
        <w:jc w:val="both"/>
      </w:pPr>
    </w:p>
    <w:p w:rsidR="007C5832" w:rsidRPr="005324C0" w:rsidRDefault="00F54797" w:rsidP="007C5832">
      <w:pPr>
        <w:pStyle w:val="ConsPlusNormal"/>
        <w:ind w:firstLine="540"/>
        <w:jc w:val="both"/>
      </w:pPr>
      <w:r>
        <w:t>111</w:t>
      </w:r>
      <w:r w:rsidR="007C5832" w:rsidRPr="005324C0">
        <w:t>.</w:t>
      </w:r>
      <w:r>
        <w:t>1</w:t>
      </w:r>
      <w:r w:rsidR="007C5832" w:rsidRPr="005324C0">
        <w:t xml:space="preserve"> При подаче заявления и прилагаемых к нему документов в электронной форме:</w:t>
      </w:r>
    </w:p>
    <w:p w:rsidR="007C5832" w:rsidRPr="005324C0" w:rsidRDefault="007C5832" w:rsidP="007C5832">
      <w:pPr>
        <w:pStyle w:val="ConsPlusNormal"/>
        <w:spacing w:before="240"/>
        <w:ind w:firstLine="540"/>
        <w:jc w:val="both"/>
      </w:pPr>
      <w:r w:rsidRPr="005324C0">
        <w:lastRenderedPageBreak/>
        <w:t>специальное разрешение выдается в электронной форме;</w:t>
      </w:r>
    </w:p>
    <w:p w:rsidR="007C5832" w:rsidRPr="005324C0" w:rsidRDefault="007C5832" w:rsidP="007C5832">
      <w:pPr>
        <w:pStyle w:val="ConsPlusNormal"/>
        <w:spacing w:before="240"/>
        <w:ind w:firstLine="540"/>
        <w:jc w:val="both"/>
      </w:pPr>
      <w:r w:rsidRPr="005324C0">
        <w:t xml:space="preserve">сроки, установленные в подпунктах 98 и 100 настоящего административного регламента, составляют два рабочих дня. При этом в случае необходимости согласования маршрута транспортного средства с Госавтоинспекцией - в течение шести рабочих дней (за исключением согласования маршрута тяжеловесного и (или) крупногабаритного транспортного средства в соответствии с </w:t>
      </w:r>
      <w:hyperlink w:anchor="Par240" w:tooltip="V. Особенности согласования маршрута тяжеловесного" w:history="1">
        <w:r w:rsidRPr="005324C0">
          <w:t>главой V</w:t>
        </w:r>
      </w:hyperlink>
      <w:r w:rsidRPr="005324C0">
        <w:t xml:space="preserve"> Порядка выдачи специального разрешения на движение по автомобильным дорогам тяжеловесного и (или) крупногабаритного транспортного средства, утвержденного Приказом Министерства транспорта Российской Федерации от 05 июня 2019 года № 167).</w:t>
      </w:r>
    </w:p>
    <w:p w:rsidR="007C5832" w:rsidRPr="005324C0" w:rsidRDefault="007C5832" w:rsidP="007C5832">
      <w:pPr>
        <w:pStyle w:val="ConsPlusNormal"/>
        <w:spacing w:before="240"/>
        <w:ind w:firstLine="540"/>
        <w:jc w:val="both"/>
      </w:pPr>
      <w:bookmarkStart w:id="3" w:name="_Hlk112772439"/>
      <w:r w:rsidRPr="005324C0">
        <w:t>При необходимости согласования маршрута движения тяжеловесного и (или) крупногабаритного транспортного средства с владельцами автомобильных дорог регионального или межмуниципального, местного значения и (или) с владельцами частных автомобильных дорог срок выдачи специального разрешения увеличивается на срок проведения таких согласований, предусмотренный подпунктом 100 настоящего административного регламента.</w:t>
      </w:r>
    </w:p>
    <w:p w:rsidR="007C5832" w:rsidRPr="005324C0" w:rsidRDefault="007C5832" w:rsidP="007C5832">
      <w:pPr>
        <w:pStyle w:val="ConsPlusNormal"/>
        <w:spacing w:before="240"/>
        <w:ind w:firstLine="540"/>
        <w:jc w:val="both"/>
      </w:pPr>
      <w:r w:rsidRPr="005324C0">
        <w:t>В случае согласования маршрута тяжеловесного и (или) крупногабаритного транспортного средства с владельцами пересекающих автомобильную дорогу сооружений и инженерных коммуникаций в соответствии срок выдачи специального разрешения увеличивается на срок проведения таких согласований.</w:t>
      </w:r>
    </w:p>
    <w:bookmarkEnd w:id="3"/>
    <w:p w:rsidR="007C5832" w:rsidRPr="005324C0" w:rsidRDefault="00F54797" w:rsidP="007C5832">
      <w:pPr>
        <w:pStyle w:val="ConsPlusNormal"/>
        <w:spacing w:before="240"/>
        <w:ind w:firstLine="540"/>
        <w:jc w:val="both"/>
      </w:pPr>
      <w:r>
        <w:t>111.2</w:t>
      </w:r>
      <w:r w:rsidR="007C5832" w:rsidRPr="005324C0">
        <w:t>. Заявление в соответствии с под</w:t>
      </w:r>
      <w:hyperlink w:anchor="Par310" w:tooltip="42. При подаче заявления и прилагаемых к нему документов в соответствии с абзацем вторым пункта 6 настоящего Порядка:" w:history="1">
        <w:r w:rsidR="007C5832" w:rsidRPr="005324C0">
          <w:t>пунктом 110</w:t>
        </w:r>
      </w:hyperlink>
      <w:r w:rsidR="007C5832" w:rsidRPr="005324C0">
        <w:t xml:space="preserve"> настоящего административного регламента подается в электронной форме посредством личного кабинета.</w:t>
      </w:r>
    </w:p>
    <w:p w:rsidR="007C5832" w:rsidRPr="005324C0" w:rsidRDefault="007C5832" w:rsidP="007C5832">
      <w:pPr>
        <w:pStyle w:val="ConsPlusNormal"/>
        <w:spacing w:before="240"/>
        <w:ind w:firstLine="540"/>
        <w:jc w:val="both"/>
      </w:pPr>
      <w:r w:rsidRPr="005324C0">
        <w:t>Заявление на движение тяжеловесных и (или) крупногабаритных транспортных средств в случаях, установленных под</w:t>
      </w:r>
      <w:hyperlink w:anchor="Par302" w:tooltip="41. Заявление на движение тяжеловесных и (или) крупногабаритных транспортных средств, направляемых для ликвидации последствий чрезвычайных ситуаций, а также специализированных транспортных средств телеканалов, радиоканалов и иных вещателей (передвижных телевиз" w:history="1">
        <w:r w:rsidRPr="005324C0">
          <w:t>пунктом 28</w:t>
        </w:r>
      </w:hyperlink>
      <w:r w:rsidRPr="005324C0">
        <w:t xml:space="preserve">  настоящего административного регламента, может быть подано на бумажном носителе с последующим оформлением специального разрешения в электронной форме.</w:t>
      </w:r>
    </w:p>
    <w:p w:rsidR="007C5832" w:rsidRPr="005324C0" w:rsidRDefault="007C5832" w:rsidP="007C5832">
      <w:pPr>
        <w:pStyle w:val="ConsPlusNormal"/>
        <w:spacing w:before="240"/>
        <w:ind w:firstLine="540"/>
        <w:jc w:val="both"/>
      </w:pPr>
      <w:r w:rsidRPr="005324C0">
        <w:t>111.</w:t>
      </w:r>
      <w:r w:rsidR="00F54797">
        <w:t>3</w:t>
      </w:r>
      <w:r w:rsidRPr="005324C0">
        <w:t xml:space="preserve"> Специальное разрешение в электронной форме выдается посредством личного кабинета и должно содержать следующие сведения:</w:t>
      </w:r>
    </w:p>
    <w:p w:rsidR="007C5832" w:rsidRPr="005324C0" w:rsidRDefault="007C5832" w:rsidP="007C5832">
      <w:pPr>
        <w:pStyle w:val="ConsPlusNormal"/>
        <w:spacing w:before="240"/>
        <w:ind w:firstLine="540"/>
        <w:jc w:val="both"/>
      </w:pPr>
      <w:r w:rsidRPr="005324C0">
        <w:t>матричный (двухмерный) штриховой код (QR - код);</w:t>
      </w:r>
    </w:p>
    <w:p w:rsidR="007C5832" w:rsidRPr="005324C0" w:rsidRDefault="007C5832" w:rsidP="007C5832">
      <w:pPr>
        <w:pStyle w:val="ConsPlusNormal"/>
        <w:spacing w:before="240"/>
        <w:ind w:firstLine="540"/>
        <w:jc w:val="both"/>
      </w:pPr>
      <w:r w:rsidRPr="005324C0">
        <w:t>номер специального разрешения;</w:t>
      </w:r>
    </w:p>
    <w:p w:rsidR="007C5832" w:rsidRPr="005324C0" w:rsidRDefault="007C5832" w:rsidP="007C5832">
      <w:pPr>
        <w:pStyle w:val="ConsPlusNormal"/>
        <w:spacing w:before="240"/>
        <w:ind w:firstLine="540"/>
        <w:jc w:val="both"/>
      </w:pPr>
      <w:r w:rsidRPr="005324C0">
        <w:t>дата оформления специального разрешения;</w:t>
      </w:r>
    </w:p>
    <w:p w:rsidR="007C5832" w:rsidRPr="005324C0" w:rsidRDefault="007C5832" w:rsidP="007C5832">
      <w:pPr>
        <w:pStyle w:val="ConsPlusNormal"/>
        <w:spacing w:before="240"/>
        <w:ind w:firstLine="540"/>
        <w:jc w:val="both"/>
      </w:pPr>
      <w:r w:rsidRPr="005324C0">
        <w:t>количество разрешенных поездок (для тяжеловесных транспортных средств);</w:t>
      </w:r>
    </w:p>
    <w:p w:rsidR="007C5832" w:rsidRPr="005324C0" w:rsidRDefault="007C5832" w:rsidP="007C5832">
      <w:pPr>
        <w:pStyle w:val="ConsPlusNormal"/>
        <w:spacing w:before="240"/>
        <w:ind w:firstLine="540"/>
        <w:jc w:val="both"/>
      </w:pPr>
      <w:r w:rsidRPr="005324C0">
        <w:t>срок выполнения поездок;</w:t>
      </w:r>
    </w:p>
    <w:p w:rsidR="007C5832" w:rsidRPr="005324C0" w:rsidRDefault="007C5832" w:rsidP="007C5832">
      <w:pPr>
        <w:pStyle w:val="ConsPlusNormal"/>
        <w:spacing w:before="240"/>
        <w:ind w:firstLine="540"/>
        <w:jc w:val="both"/>
      </w:pPr>
      <w:r w:rsidRPr="005324C0">
        <w:t>маршрут движения;</w:t>
      </w:r>
    </w:p>
    <w:p w:rsidR="007C5832" w:rsidRPr="005324C0" w:rsidRDefault="007C5832" w:rsidP="007C5832">
      <w:pPr>
        <w:pStyle w:val="ConsPlusNormal"/>
        <w:spacing w:before="240"/>
        <w:ind w:firstLine="540"/>
        <w:jc w:val="both"/>
      </w:pPr>
      <w:r w:rsidRPr="005324C0">
        <w:t>сведения о транспортном средстве: марка, модель, государственный регистрационный номер, идентификационный номер;</w:t>
      </w:r>
    </w:p>
    <w:p w:rsidR="007C5832" w:rsidRPr="005324C0" w:rsidRDefault="007C5832" w:rsidP="007C5832">
      <w:pPr>
        <w:pStyle w:val="ConsPlusNormal"/>
        <w:spacing w:before="240"/>
        <w:ind w:firstLine="540"/>
        <w:jc w:val="both"/>
      </w:pPr>
      <w:r w:rsidRPr="005324C0">
        <w:t>информация о владельце транспортного средства:</w:t>
      </w:r>
    </w:p>
    <w:p w:rsidR="007C5832" w:rsidRPr="005324C0" w:rsidRDefault="007C5832" w:rsidP="007C5832">
      <w:pPr>
        <w:pStyle w:val="ConsPlusNormal"/>
        <w:spacing w:before="240"/>
        <w:ind w:firstLine="540"/>
        <w:jc w:val="both"/>
      </w:pPr>
      <w:r w:rsidRPr="005324C0">
        <w:t>наименование, адрес в пределах места нахождения, телефон - для юридических лиц;</w:t>
      </w:r>
    </w:p>
    <w:p w:rsidR="007C5832" w:rsidRPr="005324C0" w:rsidRDefault="007C5832" w:rsidP="007C5832">
      <w:pPr>
        <w:pStyle w:val="ConsPlusNormal"/>
        <w:spacing w:before="240"/>
        <w:ind w:firstLine="540"/>
        <w:jc w:val="both"/>
      </w:pPr>
      <w:r w:rsidRPr="005324C0">
        <w:t xml:space="preserve">фамилия, имя, отчество (при наличии), адрес регистрации по месту жительства </w:t>
      </w:r>
      <w:r w:rsidRPr="005324C0">
        <w:lastRenderedPageBreak/>
        <w:t>(пребывания), телефон - для физических лиц и индивидуальных предпринимателей;</w:t>
      </w:r>
    </w:p>
    <w:p w:rsidR="007C5832" w:rsidRPr="005324C0" w:rsidRDefault="007C5832" w:rsidP="007C5832">
      <w:pPr>
        <w:pStyle w:val="ConsPlusNormal"/>
        <w:spacing w:before="240"/>
        <w:ind w:firstLine="540"/>
        <w:jc w:val="both"/>
      </w:pPr>
      <w:r w:rsidRPr="005324C0">
        <w:t>характеристика груза (при наличии груза): наименование груза, габариты (длина, ширина, высота), масса;</w:t>
      </w:r>
    </w:p>
    <w:p w:rsidR="007C5832" w:rsidRPr="005324C0" w:rsidRDefault="007C5832" w:rsidP="007C5832">
      <w:pPr>
        <w:pStyle w:val="ConsPlusNormal"/>
        <w:spacing w:before="240"/>
        <w:ind w:firstLine="540"/>
        <w:jc w:val="both"/>
      </w:pPr>
      <w:r w:rsidRPr="005324C0">
        <w:t xml:space="preserve">параметры транспортного средства (автопоезда): масса, расстояние между осями, нагрузки на оси, количество и </w:t>
      </w:r>
      <w:proofErr w:type="spellStart"/>
      <w:r w:rsidRPr="005324C0">
        <w:t>скатность</w:t>
      </w:r>
      <w:proofErr w:type="spellEnd"/>
      <w:r w:rsidRPr="005324C0">
        <w:t xml:space="preserve">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</w:p>
    <w:p w:rsidR="007C5832" w:rsidRPr="005324C0" w:rsidRDefault="007C5832" w:rsidP="007C5832">
      <w:pPr>
        <w:pStyle w:val="ConsPlusNormal"/>
        <w:spacing w:before="240"/>
        <w:ind w:firstLine="540"/>
        <w:jc w:val="both"/>
      </w:pPr>
      <w:r w:rsidRPr="005324C0">
        <w:t>наименование уполномоченного органа, выдавшего специальное разрешение;</w:t>
      </w:r>
    </w:p>
    <w:p w:rsidR="007C5832" w:rsidRPr="005324C0" w:rsidRDefault="007C5832" w:rsidP="007C5832">
      <w:pPr>
        <w:pStyle w:val="ConsPlusNormal"/>
        <w:spacing w:before="240"/>
        <w:ind w:firstLine="540"/>
        <w:jc w:val="both"/>
      </w:pPr>
      <w:r w:rsidRPr="005324C0">
        <w:t>вид сопровождения;</w:t>
      </w:r>
    </w:p>
    <w:p w:rsidR="007C5832" w:rsidRPr="005324C0" w:rsidRDefault="007C5832" w:rsidP="007C5832">
      <w:pPr>
        <w:pStyle w:val="ConsPlusNormal"/>
        <w:spacing w:before="240"/>
        <w:ind w:firstLine="540"/>
        <w:jc w:val="both"/>
      </w:pPr>
      <w:r w:rsidRPr="005324C0">
        <w:t>особые условия движения;</w:t>
      </w:r>
    </w:p>
    <w:p w:rsidR="007C5832" w:rsidRPr="005324C0" w:rsidRDefault="007C5832" w:rsidP="007C5832">
      <w:pPr>
        <w:pStyle w:val="ConsPlusNormal"/>
        <w:spacing w:before="240"/>
        <w:ind w:firstLine="540"/>
        <w:jc w:val="both"/>
      </w:pPr>
      <w:r w:rsidRPr="005324C0">
        <w:t>владельцы автомобильных дорог, сооружений, инженерных коммуникаций, подразделение Госавтоинспекции и другие организации, согласовавшие перевозку (наименования организаций, реквизиты документов о согласовании);</w:t>
      </w:r>
    </w:p>
    <w:p w:rsidR="007C5832" w:rsidRPr="005324C0" w:rsidRDefault="007C5832" w:rsidP="007C5832">
      <w:pPr>
        <w:pStyle w:val="ConsPlusNormal"/>
        <w:spacing w:before="240"/>
        <w:ind w:firstLine="540"/>
        <w:jc w:val="both"/>
      </w:pPr>
      <w:r w:rsidRPr="005324C0">
        <w:t>схема тяжеловесного и (или) крупногабаритного транспортного средства (автопоезда);</w:t>
      </w:r>
    </w:p>
    <w:p w:rsidR="007C5832" w:rsidRPr="005324C0" w:rsidRDefault="007C5832" w:rsidP="007C5832">
      <w:pPr>
        <w:pStyle w:val="ConsPlusNormal"/>
        <w:spacing w:before="240"/>
        <w:ind w:firstLine="540"/>
        <w:jc w:val="both"/>
      </w:pPr>
      <w:r w:rsidRPr="005324C0">
        <w:t>сведения об электронной подписи должностного лица уполномоченного органа.</w:t>
      </w:r>
    </w:p>
    <w:p w:rsidR="007C5832" w:rsidRDefault="00F54797" w:rsidP="007C5832">
      <w:pPr>
        <w:pStyle w:val="ConsPlusNormal"/>
        <w:spacing w:before="240"/>
        <w:ind w:firstLine="540"/>
        <w:jc w:val="both"/>
      </w:pPr>
      <w:r>
        <w:t>111.4</w:t>
      </w:r>
      <w:r w:rsidR="007C5832" w:rsidRPr="005324C0">
        <w:t>. Специальное разрешение в электронной форме оформляется на русском языке (наименование груза, марок и моделей транспортных средств, их государственных регистрационных номеров допускается оформлять буквами латинского алфавита). Специальное разрешение, выданное в электронной форме, должно быть распечатано на бумажном носителе.</w:t>
      </w:r>
    </w:p>
    <w:p w:rsidR="008B3D16" w:rsidRDefault="008B3D16" w:rsidP="007C5832">
      <w:pPr>
        <w:pStyle w:val="ConsPlusNormal"/>
        <w:spacing w:before="240"/>
        <w:ind w:firstLine="540"/>
        <w:jc w:val="both"/>
      </w:pPr>
    </w:p>
    <w:p w:rsidR="00637723" w:rsidRPr="002B6509" w:rsidRDefault="00F54797" w:rsidP="00637723">
      <w:pPr>
        <w:pStyle w:val="a4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F54797">
        <w:rPr>
          <w:b/>
        </w:rPr>
        <w:t>1.9.</w:t>
      </w:r>
      <w:r w:rsidR="00637723" w:rsidRPr="002B6509">
        <w:t xml:space="preserve"> п</w:t>
      </w:r>
      <w:r w:rsidR="00637723" w:rsidRPr="002B6509">
        <w:rPr>
          <w:color w:val="000000"/>
        </w:rPr>
        <w:t>риложение № 2 к административному регламенту изложить в новой редакции</w:t>
      </w:r>
    </w:p>
    <w:p w:rsidR="00637723" w:rsidRDefault="00F54797" w:rsidP="00637723">
      <w:pPr>
        <w:pStyle w:val="a4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</w:rPr>
      </w:pPr>
      <w:r w:rsidRPr="00F54797">
        <w:rPr>
          <w:b/>
          <w:color w:val="000000"/>
        </w:rPr>
        <w:t>1.10</w:t>
      </w:r>
      <w:r w:rsidR="00637723" w:rsidRPr="00F54797">
        <w:rPr>
          <w:b/>
          <w:color w:val="000000"/>
        </w:rPr>
        <w:t>.</w:t>
      </w:r>
      <w:r w:rsidR="00637723" w:rsidRPr="002B6509">
        <w:t xml:space="preserve"> п</w:t>
      </w:r>
      <w:r w:rsidR="00637723" w:rsidRPr="002B6509">
        <w:rPr>
          <w:color w:val="000000"/>
        </w:rPr>
        <w:t>риложение № 3 к административному регламенту изложить в новой редакции</w:t>
      </w:r>
    </w:p>
    <w:p w:rsidR="008B3D16" w:rsidRPr="005324C0" w:rsidRDefault="008B3D16" w:rsidP="007C5832">
      <w:pPr>
        <w:pStyle w:val="ConsPlusNormal"/>
        <w:spacing w:before="240"/>
        <w:ind w:firstLine="540"/>
        <w:jc w:val="both"/>
      </w:pPr>
    </w:p>
    <w:p w:rsidR="003346AF" w:rsidRPr="002B6509" w:rsidRDefault="003346AF" w:rsidP="003346A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09">
        <w:rPr>
          <w:rFonts w:ascii="Times New Roman" w:eastAsia="Calibri" w:hAnsi="Times New Roman" w:cs="Times New Roman"/>
          <w:sz w:val="24"/>
          <w:szCs w:val="24"/>
        </w:rPr>
        <w:t xml:space="preserve">2. Опубликовать настоящее постановление в официальном печатном издании «Официальные ведомости </w:t>
      </w:r>
      <w:proofErr w:type="spellStart"/>
      <w:r w:rsidRPr="002B6509">
        <w:rPr>
          <w:rFonts w:ascii="Times New Roman" w:eastAsia="Calibri" w:hAnsi="Times New Roman" w:cs="Times New Roman"/>
          <w:sz w:val="24"/>
          <w:szCs w:val="24"/>
        </w:rPr>
        <w:t>Усть-Бакчарского</w:t>
      </w:r>
      <w:proofErr w:type="spellEnd"/>
      <w:r w:rsidRPr="002B650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 и разместить на официальном сайте муниципального образования «</w:t>
      </w:r>
      <w:proofErr w:type="spellStart"/>
      <w:r w:rsidRPr="002B6509">
        <w:rPr>
          <w:rFonts w:ascii="Times New Roman" w:eastAsia="Calibri" w:hAnsi="Times New Roman" w:cs="Times New Roman"/>
          <w:sz w:val="24"/>
          <w:szCs w:val="24"/>
        </w:rPr>
        <w:t>Усть-Бакчарского</w:t>
      </w:r>
      <w:proofErr w:type="spellEnd"/>
      <w:r w:rsidRPr="002B6509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поселение».</w:t>
      </w:r>
    </w:p>
    <w:p w:rsidR="003346AF" w:rsidRPr="002B6509" w:rsidRDefault="003346AF" w:rsidP="003346A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509">
        <w:rPr>
          <w:rFonts w:ascii="Times New Roman" w:eastAsia="Calibri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3346AF" w:rsidRPr="002B6509" w:rsidRDefault="003346AF" w:rsidP="003346AF">
      <w:pPr>
        <w:pStyle w:val="Standard"/>
        <w:autoSpaceDE w:val="0"/>
        <w:jc w:val="both"/>
        <w:rPr>
          <w:rFonts w:cs="Times New Roman"/>
        </w:rPr>
      </w:pPr>
      <w:r w:rsidRPr="002B6509">
        <w:rPr>
          <w:rFonts w:cs="Times New Roman"/>
        </w:rPr>
        <w:t>4. Контроль за исполнением настоящего постановления оставляю за собой.</w:t>
      </w:r>
    </w:p>
    <w:p w:rsidR="003346AF" w:rsidRPr="002B6509" w:rsidRDefault="003346AF" w:rsidP="003346AF">
      <w:pPr>
        <w:tabs>
          <w:tab w:val="left" w:pos="1080"/>
        </w:tabs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46AF" w:rsidRPr="002B6509" w:rsidRDefault="003346AF" w:rsidP="003346AF">
      <w:pPr>
        <w:tabs>
          <w:tab w:val="left" w:pos="1080"/>
        </w:tabs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46AF" w:rsidRPr="002B6509" w:rsidRDefault="003346AF" w:rsidP="00127E62">
      <w:pPr>
        <w:tabs>
          <w:tab w:val="left" w:pos="108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B6509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Pr="002B6509">
        <w:rPr>
          <w:rFonts w:ascii="Times New Roman" w:eastAsia="Calibri" w:hAnsi="Times New Roman" w:cs="Times New Roman"/>
          <w:sz w:val="24"/>
          <w:szCs w:val="24"/>
        </w:rPr>
        <w:t>Усть-Бакчарского</w:t>
      </w:r>
      <w:proofErr w:type="spellEnd"/>
    </w:p>
    <w:p w:rsidR="003346AF" w:rsidRDefault="003346AF" w:rsidP="00127E62">
      <w:pPr>
        <w:tabs>
          <w:tab w:val="left" w:pos="108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B6509">
        <w:rPr>
          <w:rFonts w:ascii="Times New Roman" w:eastAsia="Calibri" w:hAnsi="Times New Roman" w:cs="Times New Roman"/>
          <w:sz w:val="24"/>
          <w:szCs w:val="24"/>
        </w:rPr>
        <w:t>сельского поселения                                             Е.М. Пчёлкин</w:t>
      </w:r>
    </w:p>
    <w:p w:rsidR="00127E62" w:rsidRPr="00127E62" w:rsidRDefault="00127E62" w:rsidP="00127E62">
      <w:pPr>
        <w:tabs>
          <w:tab w:val="left" w:pos="108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B0A66" w:rsidRDefault="00EB0A66" w:rsidP="00127E62">
      <w:pPr>
        <w:widowControl w:val="0"/>
        <w:autoSpaceDE w:val="0"/>
        <w:autoSpaceDN w:val="0"/>
        <w:adjustRightInd w:val="0"/>
        <w:spacing w:after="0"/>
        <w:ind w:left="4962"/>
        <w:jc w:val="right"/>
        <w:outlineLvl w:val="1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2B6509" w:rsidRPr="00127E62" w:rsidRDefault="002B6509" w:rsidP="00127E62">
      <w:pPr>
        <w:widowControl w:val="0"/>
        <w:autoSpaceDE w:val="0"/>
        <w:autoSpaceDN w:val="0"/>
        <w:adjustRightInd w:val="0"/>
        <w:spacing w:after="0"/>
        <w:ind w:left="4962"/>
        <w:jc w:val="right"/>
        <w:outlineLvl w:val="1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27E6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lastRenderedPageBreak/>
        <w:t>«Приложение № 2</w:t>
      </w:r>
    </w:p>
    <w:p w:rsidR="00FA2C30" w:rsidRPr="00EB0A66" w:rsidRDefault="002B6509" w:rsidP="00EB0A66">
      <w:pPr>
        <w:widowControl w:val="0"/>
        <w:autoSpaceDE w:val="0"/>
        <w:autoSpaceDN w:val="0"/>
        <w:adjustRightInd w:val="0"/>
        <w:spacing w:after="0"/>
        <w:ind w:left="4962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27E6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  <w:bookmarkStart w:id="4" w:name="_GoBack"/>
      <w:bookmarkEnd w:id="4"/>
      <w:r w:rsidRPr="00527457">
        <w:rPr>
          <w:rFonts w:eastAsiaTheme="minorEastAsia"/>
          <w:color w:val="000000" w:themeColor="text1"/>
          <w:sz w:val="20"/>
          <w:szCs w:val="20"/>
        </w:rPr>
        <w:t>«</w:t>
      </w:r>
    </w:p>
    <w:p w:rsidR="00FA2C30" w:rsidRDefault="00FA2C30" w:rsidP="00FA2C30">
      <w:pPr>
        <w:pStyle w:val="ConsPlusNormal"/>
        <w:jc w:val="both"/>
      </w:pPr>
    </w:p>
    <w:p w:rsidR="00FA2C30" w:rsidRDefault="00FA2C30" w:rsidP="00FA2C30">
      <w:pPr>
        <w:pStyle w:val="ConsPlusNormal"/>
        <w:jc w:val="right"/>
      </w:pPr>
      <w:r>
        <w:t>Форма</w:t>
      </w:r>
    </w:p>
    <w:p w:rsidR="00FA2C30" w:rsidRDefault="00FA2C30" w:rsidP="00FA2C30">
      <w:pPr>
        <w:pStyle w:val="ConsPlusNormal"/>
        <w:jc w:val="both"/>
      </w:pPr>
    </w:p>
    <w:p w:rsidR="00FA2C30" w:rsidRDefault="00FA2C30" w:rsidP="00FA2C30">
      <w:pPr>
        <w:pStyle w:val="ConsPlusNormal"/>
        <w:jc w:val="center"/>
      </w:pPr>
      <w:bookmarkStart w:id="5" w:name="Par349"/>
      <w:bookmarkEnd w:id="5"/>
      <w:r>
        <w:t>СПЕЦИАЛЬНОЕ РАЗРЕШЕНИЕ N</w:t>
      </w:r>
    </w:p>
    <w:p w:rsidR="00FA2C30" w:rsidRDefault="00FA2C30" w:rsidP="00FA2C30">
      <w:pPr>
        <w:pStyle w:val="ConsPlusNormal"/>
        <w:jc w:val="center"/>
      </w:pPr>
      <w:r>
        <w:t>на движение по автомобильным дорогам тяжеловесного</w:t>
      </w:r>
    </w:p>
    <w:p w:rsidR="00FA2C30" w:rsidRDefault="00FA2C30" w:rsidP="00FA2C30">
      <w:pPr>
        <w:pStyle w:val="ConsPlusNormal"/>
        <w:jc w:val="center"/>
      </w:pPr>
      <w:r>
        <w:t>и (или) крупногабаритного транспортного средства</w:t>
      </w:r>
    </w:p>
    <w:p w:rsidR="00FA2C30" w:rsidRDefault="00FA2C30" w:rsidP="00FA2C30">
      <w:pPr>
        <w:pStyle w:val="ConsPlusNormal"/>
        <w:jc w:val="both"/>
      </w:pPr>
    </w:p>
    <w:p w:rsidR="00FA2C30" w:rsidRDefault="00FA2C30" w:rsidP="00FA2C30">
      <w:pPr>
        <w:pStyle w:val="ConsPlusNormal"/>
        <w:jc w:val="center"/>
        <w:outlineLvl w:val="2"/>
      </w:pPr>
      <w:r>
        <w:t>(лицевая сторона)</w:t>
      </w:r>
    </w:p>
    <w:p w:rsidR="00FA2C30" w:rsidRDefault="00FA2C30" w:rsidP="00FA2C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70"/>
        <w:gridCol w:w="543"/>
        <w:gridCol w:w="772"/>
        <w:gridCol w:w="495"/>
        <w:gridCol w:w="734"/>
        <w:gridCol w:w="976"/>
        <w:gridCol w:w="634"/>
        <w:gridCol w:w="324"/>
        <w:gridCol w:w="270"/>
        <w:gridCol w:w="495"/>
        <w:gridCol w:w="484"/>
        <w:gridCol w:w="454"/>
      </w:tblGrid>
      <w:tr w:rsidR="00FA2C30" w:rsidTr="00A12FDC">
        <w:tc>
          <w:tcPr>
            <w:tcW w:w="6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Default="00FA2C30" w:rsidP="00A12FDC">
            <w:pPr>
              <w:pStyle w:val="ConsPlusNormal"/>
            </w:pPr>
            <w:r>
              <w:t>Вид перевозки (по территории Российской Федерации)</w:t>
            </w:r>
          </w:p>
        </w:tc>
        <w:tc>
          <w:tcPr>
            <w:tcW w:w="2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Default="00FA2C30" w:rsidP="00A12FDC">
            <w:pPr>
              <w:pStyle w:val="ConsPlusNormal"/>
              <w:jc w:val="both"/>
            </w:pPr>
          </w:p>
        </w:tc>
      </w:tr>
      <w:tr w:rsidR="00FA2C30" w:rsidTr="00A12FDC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30" w:rsidRDefault="00FA2C30" w:rsidP="00A12FDC">
            <w:pPr>
              <w:pStyle w:val="ConsPlusNormal"/>
              <w:jc w:val="both"/>
            </w:pPr>
            <w:r>
              <w:t>Разрешено выполнить поездок (для тяжеловесных транспортных средств)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Default="00FA2C30" w:rsidP="00A12FDC">
            <w:pPr>
              <w:pStyle w:val="ConsPlusNormal"/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30" w:rsidRDefault="00FA2C30" w:rsidP="00A12FDC">
            <w:pPr>
              <w:pStyle w:val="ConsPlusNormal"/>
              <w:jc w:val="both"/>
            </w:pPr>
            <w:r>
              <w:t>Срок выполнения поездок с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30" w:rsidRDefault="00FA2C30" w:rsidP="00A12FDC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30" w:rsidRDefault="00FA2C30" w:rsidP="00A12FDC">
            <w:pPr>
              <w:pStyle w:val="ConsPlusNormal"/>
            </w:pPr>
            <w: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Default="00FA2C30" w:rsidP="00A12FDC">
            <w:pPr>
              <w:pStyle w:val="ConsPlusNormal"/>
            </w:pPr>
          </w:p>
        </w:tc>
      </w:tr>
      <w:tr w:rsidR="00FA2C30" w:rsidTr="00A12FDC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30" w:rsidRDefault="00FA2C30" w:rsidP="00A12FDC">
            <w:pPr>
              <w:pStyle w:val="ConsPlusNormal"/>
              <w:jc w:val="both"/>
            </w:pPr>
            <w:r>
              <w:t>По маршруту</w:t>
            </w:r>
          </w:p>
        </w:tc>
      </w:tr>
      <w:tr w:rsidR="00FA2C30" w:rsidTr="00A12FDC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Default="00FA2C30" w:rsidP="00A12FDC">
            <w:pPr>
              <w:pStyle w:val="ConsPlusNormal"/>
            </w:pPr>
          </w:p>
        </w:tc>
      </w:tr>
      <w:tr w:rsidR="00FA2C30" w:rsidTr="00A12FDC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30" w:rsidRDefault="00FA2C30" w:rsidP="00A12FDC">
            <w:pPr>
              <w:pStyle w:val="ConsPlusNormal"/>
              <w:jc w:val="both"/>
            </w:pPr>
            <w:r>
              <w:t>Транспортное средство: марка, модель, государственный регистрационный номер</w:t>
            </w:r>
          </w:p>
        </w:tc>
      </w:tr>
      <w:tr w:rsidR="00FA2C30" w:rsidTr="00A12FDC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Default="00FA2C30" w:rsidP="00A12FDC">
            <w:pPr>
              <w:pStyle w:val="ConsPlusNormal"/>
            </w:pPr>
          </w:p>
        </w:tc>
      </w:tr>
      <w:tr w:rsidR="00FA2C30" w:rsidTr="00A12FDC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30" w:rsidRDefault="00FA2C30" w:rsidP="00A12FDC">
            <w:pPr>
              <w:pStyle w:val="ConsPlusNormal"/>
              <w:jc w:val="both"/>
            </w:pPr>
            <w:r>
              <w:t>Информация о владельце транспортного средства: наименование, адрес в пределах места нахождения, телефон - для юридических лиц; фамилия, имя, отчество (при наличии), адрес регистрации по месту жительства (пребывания), телефон - для физических лиц и индивидуальных предпринимателей</w:t>
            </w:r>
          </w:p>
        </w:tc>
      </w:tr>
      <w:tr w:rsidR="00FA2C30" w:rsidTr="00A12FDC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Default="00FA2C30" w:rsidP="00A12FDC">
            <w:pPr>
              <w:pStyle w:val="ConsPlusNormal"/>
            </w:pPr>
          </w:p>
        </w:tc>
      </w:tr>
      <w:tr w:rsidR="00FA2C30" w:rsidTr="00A12FDC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30" w:rsidRDefault="00FA2C30" w:rsidP="00A12FDC">
            <w:pPr>
              <w:pStyle w:val="ConsPlusNormal"/>
              <w:jc w:val="both"/>
            </w:pPr>
            <w:r>
              <w:t>Характеристика груза (при наличии груза) (наименование, габариты (длина, ширина, высота), масса)</w:t>
            </w:r>
          </w:p>
        </w:tc>
      </w:tr>
      <w:tr w:rsidR="00FA2C30" w:rsidTr="00A12FDC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Default="00FA2C30" w:rsidP="00A12FDC">
            <w:pPr>
              <w:pStyle w:val="ConsPlusNormal"/>
            </w:pPr>
          </w:p>
        </w:tc>
      </w:tr>
      <w:tr w:rsidR="00FA2C30" w:rsidTr="00A12FDC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30" w:rsidRDefault="00FA2C30" w:rsidP="00A12FDC">
            <w:pPr>
              <w:pStyle w:val="ConsPlusNormal"/>
              <w:jc w:val="both"/>
            </w:pPr>
            <w:r>
              <w:t>Параметры транспортного средства (автопоезда):</w:t>
            </w:r>
          </w:p>
        </w:tc>
      </w:tr>
      <w:tr w:rsidR="00FA2C30" w:rsidTr="00A12FDC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30" w:rsidRDefault="00FA2C30" w:rsidP="00A12FDC">
            <w:pPr>
              <w:pStyle w:val="ConsPlusNormal"/>
              <w:jc w:val="both"/>
            </w:pPr>
            <w:r>
              <w:t>Масса (т)</w:t>
            </w:r>
          </w:p>
        </w:tc>
        <w:tc>
          <w:tcPr>
            <w:tcW w:w="6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C30" w:rsidRDefault="00FA2C30" w:rsidP="00A12FDC">
            <w:pPr>
              <w:pStyle w:val="ConsPlusNormal"/>
            </w:pPr>
          </w:p>
        </w:tc>
      </w:tr>
      <w:tr w:rsidR="00FA2C30" w:rsidTr="00A12FDC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30" w:rsidRDefault="00FA2C30" w:rsidP="00A12FDC">
            <w:pPr>
              <w:pStyle w:val="ConsPlusNormal"/>
              <w:jc w:val="both"/>
            </w:pPr>
            <w:r>
              <w:t>Расстояния между осями (м)</w:t>
            </w:r>
          </w:p>
        </w:tc>
        <w:tc>
          <w:tcPr>
            <w:tcW w:w="6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Default="00FA2C30" w:rsidP="00A12FDC">
            <w:pPr>
              <w:pStyle w:val="ConsPlusNormal"/>
            </w:pPr>
          </w:p>
        </w:tc>
      </w:tr>
      <w:tr w:rsidR="00FA2C30" w:rsidTr="00A12FDC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30" w:rsidRDefault="00FA2C30" w:rsidP="00A12FDC">
            <w:pPr>
              <w:pStyle w:val="ConsPlusNormal"/>
              <w:jc w:val="both"/>
            </w:pPr>
            <w:r>
              <w:t>Нагрузки на оси (т)</w:t>
            </w:r>
          </w:p>
        </w:tc>
        <w:tc>
          <w:tcPr>
            <w:tcW w:w="6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Default="00FA2C30" w:rsidP="00A12FDC">
            <w:pPr>
              <w:pStyle w:val="ConsPlusNormal"/>
            </w:pPr>
          </w:p>
        </w:tc>
      </w:tr>
      <w:tr w:rsidR="00FA2C30" w:rsidTr="00A12FDC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Default="00FA2C30" w:rsidP="00A12FDC">
            <w:pPr>
              <w:pStyle w:val="ConsPlusNormal"/>
            </w:pPr>
            <w:r>
              <w:t>Габариты: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Default="00FA2C30" w:rsidP="00A12FDC">
            <w:pPr>
              <w:pStyle w:val="ConsPlusNormal"/>
            </w:pPr>
            <w:r>
              <w:t>Длина (м)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Default="00FA2C30" w:rsidP="00A12FDC">
            <w:pPr>
              <w:pStyle w:val="ConsPlusNormal"/>
              <w:jc w:val="both"/>
            </w:pPr>
            <w:r>
              <w:t>Ширина (м)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Default="00FA2C30" w:rsidP="00A12FDC">
            <w:pPr>
              <w:pStyle w:val="ConsPlusNormal"/>
              <w:jc w:val="both"/>
            </w:pPr>
            <w:r>
              <w:t>Высота (м)</w:t>
            </w:r>
          </w:p>
        </w:tc>
      </w:tr>
      <w:tr w:rsidR="00FA2C30" w:rsidTr="00A12FDC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Default="00FA2C30" w:rsidP="00A12FDC">
            <w:pPr>
              <w:pStyle w:val="ConsPlusNormal"/>
            </w:pPr>
            <w:r>
              <w:t>Длина свеса (при наличии) (м)</w:t>
            </w:r>
          </w:p>
        </w:tc>
        <w:tc>
          <w:tcPr>
            <w:tcW w:w="4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Default="00FA2C30" w:rsidP="00A12FDC">
            <w:pPr>
              <w:pStyle w:val="ConsPlusNormal"/>
            </w:pPr>
          </w:p>
        </w:tc>
      </w:tr>
      <w:tr w:rsidR="00FA2C30" w:rsidTr="00A12FDC">
        <w:tc>
          <w:tcPr>
            <w:tcW w:w="7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Default="00FA2C30" w:rsidP="00A12FDC">
            <w:pPr>
              <w:pStyle w:val="ConsPlusNormal"/>
            </w:pPr>
            <w:r>
              <w:t>Разрешение выдано (наименование уполномоченного органа)</w:t>
            </w: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Default="00FA2C30" w:rsidP="00A12FDC">
            <w:pPr>
              <w:pStyle w:val="ConsPlusNormal"/>
              <w:jc w:val="both"/>
            </w:pPr>
          </w:p>
        </w:tc>
      </w:tr>
      <w:tr w:rsidR="00FA2C30" w:rsidTr="00A12FDC">
        <w:tc>
          <w:tcPr>
            <w:tcW w:w="90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Default="00FA2C30" w:rsidP="00A12FDC">
            <w:pPr>
              <w:pStyle w:val="ConsPlusNormal"/>
            </w:pPr>
          </w:p>
        </w:tc>
      </w:tr>
      <w:tr w:rsidR="00FA2C30" w:rsidTr="00A12FDC"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Default="00FA2C30" w:rsidP="00A12FDC">
            <w:pPr>
              <w:pStyle w:val="ConsPlusNormal"/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Default="00FA2C30" w:rsidP="00A12FDC">
            <w:pPr>
              <w:pStyle w:val="ConsPlusNormal"/>
            </w:pPr>
          </w:p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Default="00FA2C30" w:rsidP="00A12FDC">
            <w:pPr>
              <w:pStyle w:val="ConsPlusNormal"/>
            </w:pPr>
          </w:p>
        </w:tc>
      </w:tr>
      <w:tr w:rsidR="00FA2C30" w:rsidTr="00A12FDC"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30" w:rsidRDefault="00FA2C30" w:rsidP="00A12FDC">
            <w:pPr>
              <w:pStyle w:val="ConsPlusNormal"/>
            </w:pPr>
            <w:r>
              <w:lastRenderedPageBreak/>
              <w:t>(должность)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30" w:rsidRDefault="00FA2C30" w:rsidP="00A12FDC">
            <w:pPr>
              <w:pStyle w:val="ConsPlusNormal"/>
            </w:pPr>
            <w:r>
              <w:t>(подпись)</w:t>
            </w:r>
          </w:p>
        </w:tc>
        <w:tc>
          <w:tcPr>
            <w:tcW w:w="3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Default="00FA2C30" w:rsidP="00A12FDC">
            <w:pPr>
              <w:pStyle w:val="ConsPlusNormal"/>
              <w:jc w:val="both"/>
            </w:pPr>
            <w:r>
              <w:t>(Фамилия, имя, отчество (при наличии)</w:t>
            </w:r>
          </w:p>
        </w:tc>
      </w:tr>
      <w:tr w:rsidR="00FA2C30" w:rsidTr="00A12FDC"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2C30" w:rsidRDefault="00FA2C30" w:rsidP="00A12FDC">
            <w:pPr>
              <w:pStyle w:val="ConsPlusNormal"/>
            </w:pPr>
            <w:r>
              <w:t>"__" ___________ 20__ г.</w:t>
            </w:r>
          </w:p>
        </w:tc>
        <w:tc>
          <w:tcPr>
            <w:tcW w:w="563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Default="00FA2C30" w:rsidP="00A12FDC">
            <w:pPr>
              <w:pStyle w:val="ConsPlusNormal"/>
              <w:ind w:firstLine="283"/>
              <w:jc w:val="both"/>
            </w:pPr>
            <w:r>
              <w:t>М.П. (при наличии)</w:t>
            </w:r>
          </w:p>
        </w:tc>
      </w:tr>
    </w:tbl>
    <w:p w:rsidR="00FA2C30" w:rsidRDefault="00FA2C30" w:rsidP="00FA2C30">
      <w:pPr>
        <w:pStyle w:val="ConsPlusNormal"/>
        <w:jc w:val="both"/>
      </w:pPr>
    </w:p>
    <w:p w:rsidR="00FA2C30" w:rsidRDefault="00FA2C30" w:rsidP="00FA2C30">
      <w:pPr>
        <w:pStyle w:val="ConsPlusNormal"/>
        <w:jc w:val="center"/>
        <w:outlineLvl w:val="2"/>
      </w:pPr>
      <w:r>
        <w:t>(оборотная сторона)</w:t>
      </w:r>
    </w:p>
    <w:p w:rsidR="00FA2C30" w:rsidRDefault="00FA2C30" w:rsidP="00FA2C3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70"/>
        <w:gridCol w:w="518"/>
        <w:gridCol w:w="5664"/>
      </w:tblGrid>
      <w:tr w:rsidR="00FA2C30" w:rsidTr="00A12FDC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30" w:rsidRDefault="00FA2C30" w:rsidP="00A12FDC">
            <w:pPr>
              <w:pStyle w:val="ConsPlusNormal"/>
            </w:pPr>
            <w:r>
              <w:t>Вид сопровождения</w:t>
            </w: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Default="00FA2C30" w:rsidP="00A12FDC">
            <w:pPr>
              <w:pStyle w:val="ConsPlusNormal"/>
            </w:pPr>
          </w:p>
        </w:tc>
      </w:tr>
      <w:tr w:rsidR="00FA2C30" w:rsidTr="00A12FDC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30" w:rsidRDefault="00FA2C30" w:rsidP="00A12FDC">
            <w:pPr>
              <w:pStyle w:val="ConsPlusNormal"/>
              <w:jc w:val="both"/>
            </w:pPr>
            <w:r>
              <w:t>Особые условия движения (определяются уполномоченным органом, владельцами автомобильных дорог, Госавтоинспекцией)</w:t>
            </w:r>
          </w:p>
        </w:tc>
      </w:tr>
      <w:tr w:rsidR="00FA2C30" w:rsidTr="00A12FDC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Default="00FA2C30" w:rsidP="00A12FDC">
            <w:pPr>
              <w:pStyle w:val="ConsPlusNormal"/>
            </w:pPr>
          </w:p>
        </w:tc>
      </w:tr>
      <w:tr w:rsidR="00FA2C30" w:rsidTr="00A12FDC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30" w:rsidRDefault="00FA2C30" w:rsidP="00A12FDC">
            <w:pPr>
              <w:pStyle w:val="ConsPlusNormal"/>
              <w:jc w:val="both"/>
            </w:pPr>
            <w:r>
              <w:t xml:space="preserve">Владельцы автомобильных дорог, сооружений, инженерных коммуникаций, владельцы инфраструктуры железнодорожного транспорта общего пользования и (или) владельцы железнодорожных путей </w:t>
            </w:r>
            <w:proofErr w:type="spellStart"/>
            <w:r>
              <w:t>необщего</w:t>
            </w:r>
            <w:proofErr w:type="spellEnd"/>
            <w:r>
              <w:t xml:space="preserve"> пользования, подразделение Госавтоинспекции и другие организации, согласовавшие перевозку (указываются наименования организаций, реквизиты документов о согласовании, для Госавтоинспекции печать, фамилия, имя, отчество должностного лица и подпись)</w:t>
            </w:r>
          </w:p>
        </w:tc>
      </w:tr>
      <w:tr w:rsidR="00FA2C30" w:rsidTr="00A12FDC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30" w:rsidRDefault="00FA2C30" w:rsidP="00A12FDC">
            <w:pPr>
              <w:pStyle w:val="ConsPlusNormal"/>
              <w:jc w:val="both"/>
            </w:pPr>
            <w:r>
              <w:t>С условиями настоящего специального разрешения, а также с нормативными требованиями в области дорожного движения ознакомлен</w:t>
            </w:r>
          </w:p>
        </w:tc>
      </w:tr>
      <w:tr w:rsidR="00FA2C30" w:rsidTr="00A12FDC"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30" w:rsidRDefault="00FA2C30" w:rsidP="00A12FDC">
            <w:pPr>
              <w:pStyle w:val="ConsPlusNormal"/>
              <w:jc w:val="both"/>
            </w:pPr>
            <w:r>
              <w:t>Водитель транспортного средства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Default="00FA2C30" w:rsidP="00A12FDC">
            <w:pPr>
              <w:pStyle w:val="ConsPlusNormal"/>
            </w:pPr>
          </w:p>
        </w:tc>
      </w:tr>
      <w:tr w:rsidR="00FA2C30" w:rsidTr="00A12FDC"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Default="00FA2C30" w:rsidP="00A12FDC">
            <w:pPr>
              <w:pStyle w:val="ConsPlusNormal"/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30" w:rsidRDefault="00FA2C30" w:rsidP="00A12FDC">
            <w:pPr>
              <w:pStyle w:val="ConsPlusNormal"/>
              <w:jc w:val="center"/>
            </w:pPr>
            <w:r>
              <w:t>(фамилия, имя, отчество (при наличии), подпись)</w:t>
            </w:r>
          </w:p>
        </w:tc>
      </w:tr>
      <w:tr w:rsidR="00FA2C30" w:rsidTr="00A12FDC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30" w:rsidRDefault="00FA2C30" w:rsidP="00A12FDC">
            <w:pPr>
              <w:pStyle w:val="ConsPlusNormal"/>
              <w:jc w:val="both"/>
            </w:pPr>
            <w:r>
              <w:t>Дата и время начала каждой поездки, печать (при наличии) организации и подпись владельца транспортного средства (для тяжеловесных транспортных средств)</w:t>
            </w:r>
          </w:p>
        </w:tc>
      </w:tr>
      <w:tr w:rsidR="00FA2C30" w:rsidTr="00A12FDC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Default="00FA2C30" w:rsidP="00A12FDC">
            <w:pPr>
              <w:pStyle w:val="ConsPlusNormal"/>
            </w:pPr>
          </w:p>
        </w:tc>
      </w:tr>
      <w:tr w:rsidR="00FA2C30" w:rsidTr="00A12FDC"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0" w:rsidRDefault="00FA2C30" w:rsidP="00A12FDC">
            <w:pPr>
              <w:pStyle w:val="ConsPlusNormal"/>
            </w:pPr>
          </w:p>
        </w:tc>
      </w:tr>
    </w:tbl>
    <w:p w:rsidR="00FA2C30" w:rsidRDefault="00FA2C30" w:rsidP="00FA2C30">
      <w:pPr>
        <w:pStyle w:val="ConsPlusNormal"/>
        <w:jc w:val="both"/>
      </w:pPr>
    </w:p>
    <w:p w:rsidR="00FA2C30" w:rsidRDefault="00FA2C30" w:rsidP="00FA2C30">
      <w:pPr>
        <w:pStyle w:val="ConsPlusNormal"/>
        <w:jc w:val="both"/>
      </w:pPr>
    </w:p>
    <w:p w:rsidR="00FA2C30" w:rsidRDefault="00FA2C30" w:rsidP="00FA2C30">
      <w:pPr>
        <w:pStyle w:val="ConsPlusNormal"/>
        <w:jc w:val="both"/>
      </w:pPr>
    </w:p>
    <w:p w:rsidR="002B6509" w:rsidRDefault="002B6509" w:rsidP="00FA2C30">
      <w:pPr>
        <w:pStyle w:val="ConsPlusNormal"/>
        <w:jc w:val="right"/>
        <w:outlineLvl w:val="1"/>
      </w:pPr>
    </w:p>
    <w:p w:rsidR="002B6509" w:rsidRDefault="002B6509" w:rsidP="00FA2C30">
      <w:pPr>
        <w:pStyle w:val="ConsPlusNormal"/>
        <w:jc w:val="right"/>
        <w:outlineLvl w:val="1"/>
      </w:pPr>
    </w:p>
    <w:p w:rsidR="002B6509" w:rsidRDefault="002B6509" w:rsidP="00FA2C30">
      <w:pPr>
        <w:pStyle w:val="ConsPlusNormal"/>
        <w:jc w:val="right"/>
        <w:outlineLvl w:val="1"/>
      </w:pPr>
    </w:p>
    <w:p w:rsidR="00FA2C30" w:rsidRDefault="00FA2C30" w:rsidP="00FA2C30">
      <w:pPr>
        <w:pStyle w:val="ConsPlusNormal"/>
        <w:jc w:val="both"/>
      </w:pPr>
    </w:p>
    <w:p w:rsidR="00FA2C30" w:rsidRDefault="00FA2C30" w:rsidP="00FA2C30">
      <w:pPr>
        <w:pStyle w:val="ConsPlusNormal"/>
        <w:jc w:val="both"/>
      </w:pPr>
    </w:p>
    <w:p w:rsidR="00FA2C30" w:rsidRDefault="00FA2C30" w:rsidP="00FA2C30">
      <w:pPr>
        <w:pStyle w:val="ConsPlusNormal"/>
        <w:jc w:val="both"/>
      </w:pPr>
    </w:p>
    <w:p w:rsidR="002B6509" w:rsidRDefault="002B6509" w:rsidP="00FA2C30">
      <w:pPr>
        <w:pStyle w:val="ConsPlusNormal"/>
        <w:jc w:val="right"/>
        <w:outlineLvl w:val="1"/>
      </w:pPr>
    </w:p>
    <w:p w:rsidR="002B6509" w:rsidRDefault="002B6509" w:rsidP="00FA2C30">
      <w:pPr>
        <w:pStyle w:val="ConsPlusNormal"/>
        <w:jc w:val="right"/>
        <w:outlineLvl w:val="1"/>
      </w:pPr>
    </w:p>
    <w:p w:rsidR="002B6509" w:rsidRDefault="002B6509" w:rsidP="00FA2C30">
      <w:pPr>
        <w:pStyle w:val="ConsPlusNormal"/>
        <w:jc w:val="right"/>
        <w:outlineLvl w:val="1"/>
      </w:pPr>
    </w:p>
    <w:p w:rsidR="002B6509" w:rsidRDefault="002B6509" w:rsidP="00FA2C30">
      <w:pPr>
        <w:pStyle w:val="ConsPlusNormal"/>
        <w:jc w:val="right"/>
        <w:outlineLvl w:val="1"/>
      </w:pPr>
    </w:p>
    <w:p w:rsidR="002B6509" w:rsidRDefault="002B6509" w:rsidP="00FA2C30">
      <w:pPr>
        <w:pStyle w:val="ConsPlusNormal"/>
        <w:jc w:val="right"/>
        <w:outlineLvl w:val="1"/>
      </w:pPr>
    </w:p>
    <w:p w:rsidR="00FA2C30" w:rsidRDefault="00FA2C30" w:rsidP="00FA2C30">
      <w:pPr>
        <w:pStyle w:val="ConsPlusNormal"/>
        <w:jc w:val="right"/>
        <w:outlineLvl w:val="1"/>
      </w:pPr>
      <w:r>
        <w:t>Приложение N 3</w:t>
      </w:r>
    </w:p>
    <w:p w:rsidR="00FA2C30" w:rsidRDefault="00FA2C30" w:rsidP="00FA2C30">
      <w:pPr>
        <w:pStyle w:val="ConsPlusNormal"/>
        <w:jc w:val="right"/>
      </w:pPr>
      <w:r>
        <w:t>к</w:t>
      </w:r>
      <w:r w:rsidR="002B6509">
        <w:t xml:space="preserve"> </w:t>
      </w:r>
      <w:r w:rsidR="001324C3">
        <w:t>админис</w:t>
      </w:r>
      <w:r w:rsidR="002B6509">
        <w:t>тративному регламенту</w:t>
      </w:r>
    </w:p>
    <w:p w:rsidR="00FA2C30" w:rsidRDefault="00FA2C30" w:rsidP="00FA2C30">
      <w:pPr>
        <w:pStyle w:val="ConsPlusNormal"/>
        <w:jc w:val="both"/>
      </w:pPr>
    </w:p>
    <w:p w:rsidR="00FA2C30" w:rsidRDefault="00FA2C30" w:rsidP="00FA2C30">
      <w:pPr>
        <w:pStyle w:val="ConsPlusNormal"/>
        <w:jc w:val="both"/>
      </w:pPr>
    </w:p>
    <w:p w:rsidR="00FA2C30" w:rsidRPr="001324C3" w:rsidRDefault="00FA2C30" w:rsidP="00FA2C30">
      <w:pPr>
        <w:pStyle w:val="ConsPlusNonformat"/>
        <w:jc w:val="both"/>
        <w:rPr>
          <w:rFonts w:ascii="Times New Roman" w:hAnsi="Times New Roman" w:cs="Times New Roman"/>
        </w:rPr>
      </w:pPr>
      <w:bookmarkStart w:id="6" w:name="Par431"/>
      <w:bookmarkEnd w:id="6"/>
      <w:r w:rsidRPr="001324C3">
        <w:rPr>
          <w:rFonts w:ascii="Times New Roman" w:hAnsi="Times New Roman" w:cs="Times New Roman"/>
        </w:rPr>
        <w:lastRenderedPageBreak/>
        <w:t xml:space="preserve">                                   СХЕМА</w:t>
      </w:r>
    </w:p>
    <w:p w:rsidR="00FA2C30" w:rsidRPr="001324C3" w:rsidRDefault="00FA2C30" w:rsidP="00FA2C30">
      <w:pPr>
        <w:pStyle w:val="ConsPlusNonformat"/>
        <w:jc w:val="both"/>
        <w:rPr>
          <w:rFonts w:ascii="Times New Roman" w:hAnsi="Times New Roman" w:cs="Times New Roman"/>
        </w:rPr>
      </w:pPr>
      <w:r w:rsidRPr="001324C3">
        <w:rPr>
          <w:rFonts w:ascii="Times New Roman" w:hAnsi="Times New Roman" w:cs="Times New Roman"/>
        </w:rPr>
        <w:t xml:space="preserve">           тяжеловесного и (или) крупногабаритного транспортного</w:t>
      </w:r>
    </w:p>
    <w:p w:rsidR="00FA2C30" w:rsidRPr="001324C3" w:rsidRDefault="00FA2C30" w:rsidP="00FA2C30">
      <w:pPr>
        <w:pStyle w:val="ConsPlusNonformat"/>
        <w:jc w:val="both"/>
        <w:rPr>
          <w:rFonts w:ascii="Times New Roman" w:hAnsi="Times New Roman" w:cs="Times New Roman"/>
        </w:rPr>
      </w:pPr>
      <w:r w:rsidRPr="001324C3">
        <w:rPr>
          <w:rFonts w:ascii="Times New Roman" w:hAnsi="Times New Roman" w:cs="Times New Roman"/>
        </w:rPr>
        <w:t xml:space="preserve">                           средства (автопоезда)</w:t>
      </w:r>
    </w:p>
    <w:p w:rsidR="00FA2C30" w:rsidRPr="001324C3" w:rsidRDefault="00FA2C30" w:rsidP="00FA2C30">
      <w:pPr>
        <w:pStyle w:val="ConsPlusNonformat"/>
        <w:jc w:val="both"/>
        <w:rPr>
          <w:rFonts w:ascii="Times New Roman" w:hAnsi="Times New Roman" w:cs="Times New Roman"/>
        </w:rPr>
      </w:pPr>
    </w:p>
    <w:p w:rsidR="00FA2C30" w:rsidRDefault="00FA2C30" w:rsidP="00FA2C30">
      <w:pPr>
        <w:pStyle w:val="ConsPlusNonformat"/>
        <w:jc w:val="both"/>
      </w:pPr>
      <w:r>
        <w:t xml:space="preserve">    Вид сбоку:</w:t>
      </w:r>
    </w:p>
    <w:p w:rsidR="00FA2C30" w:rsidRDefault="00FA2C30" w:rsidP="00FA2C30">
      <w:pPr>
        <w:pStyle w:val="ConsPlusNormal"/>
        <w:jc w:val="both"/>
      </w:pPr>
    </w:p>
    <w:p w:rsidR="00FA2C30" w:rsidRDefault="00FA2C30" w:rsidP="00FA2C30">
      <w:pPr>
        <w:pStyle w:val="ConsPlusNonformat"/>
        <w:jc w:val="both"/>
      </w:pPr>
      <w:r>
        <w:rPr>
          <w:noProof/>
          <w:position w:val="-116"/>
        </w:rPr>
        <w:drawing>
          <wp:inline distT="0" distB="0" distL="0" distR="0">
            <wp:extent cx="2914650" cy="1609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C30" w:rsidRDefault="00FA2C30" w:rsidP="00FA2C30">
      <w:pPr>
        <w:pStyle w:val="ConsPlusNormal"/>
        <w:jc w:val="both"/>
      </w:pPr>
    </w:p>
    <w:p w:rsidR="00FA2C30" w:rsidRDefault="00FA2C30" w:rsidP="00FA2C30">
      <w:pPr>
        <w:pStyle w:val="ConsPlusNonformat"/>
        <w:jc w:val="both"/>
      </w:pPr>
      <w:r>
        <w:t xml:space="preserve">    Вид сзади:</w:t>
      </w:r>
    </w:p>
    <w:p w:rsidR="00FA2C30" w:rsidRDefault="00FA2C30" w:rsidP="00FA2C30">
      <w:pPr>
        <w:pStyle w:val="ConsPlusNormal"/>
        <w:jc w:val="both"/>
      </w:pPr>
    </w:p>
    <w:p w:rsidR="00FA2C30" w:rsidRDefault="00FA2C30" w:rsidP="00FA2C30">
      <w:pPr>
        <w:pStyle w:val="ConsPlusNonformat"/>
        <w:jc w:val="both"/>
      </w:pPr>
      <w:r>
        <w:rPr>
          <w:noProof/>
          <w:position w:val="-322"/>
        </w:rPr>
        <w:drawing>
          <wp:inline distT="0" distB="0" distL="0" distR="0">
            <wp:extent cx="3962400" cy="42195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C30" w:rsidRDefault="00FA2C30" w:rsidP="00FA2C30">
      <w:pPr>
        <w:pStyle w:val="ConsPlusNormal"/>
        <w:jc w:val="both"/>
      </w:pPr>
    </w:p>
    <w:p w:rsidR="00FA2C30" w:rsidRDefault="00FA2C30" w:rsidP="00FA2C30">
      <w:pPr>
        <w:pStyle w:val="ConsPlusNonformat"/>
        <w:jc w:val="both"/>
      </w:pPr>
      <w:r>
        <w:t>_____________________________________ ____________________________</w:t>
      </w:r>
    </w:p>
    <w:p w:rsidR="00FA2C30" w:rsidRDefault="00FA2C30" w:rsidP="00FA2C30">
      <w:pPr>
        <w:pStyle w:val="ConsPlusNonformat"/>
        <w:jc w:val="both"/>
      </w:pPr>
      <w:r>
        <w:t xml:space="preserve">    (должность, Ф.И.О. заявителя)         (подпись заявителя)</w:t>
      </w:r>
    </w:p>
    <w:p w:rsidR="00FA2C30" w:rsidRDefault="00FA2C30" w:rsidP="00FA2C30">
      <w:pPr>
        <w:pStyle w:val="ConsPlusNonformat"/>
        <w:jc w:val="both"/>
      </w:pPr>
    </w:p>
    <w:p w:rsidR="00FA2C30" w:rsidRDefault="00FA2C30" w:rsidP="00FA2C30">
      <w:pPr>
        <w:pStyle w:val="ConsPlusNonformat"/>
        <w:jc w:val="both"/>
      </w:pPr>
      <w:r>
        <w:t xml:space="preserve">                                                         М.П. (при наличии)</w:t>
      </w:r>
    </w:p>
    <w:p w:rsidR="00FA2C30" w:rsidRDefault="00FA2C30" w:rsidP="00FA2C30">
      <w:pPr>
        <w:pStyle w:val="ConsPlusNormal"/>
        <w:jc w:val="both"/>
      </w:pPr>
    </w:p>
    <w:p w:rsidR="00FA2C30" w:rsidRDefault="00FA2C30" w:rsidP="00FA2C30">
      <w:pPr>
        <w:pStyle w:val="ConsPlusNormal"/>
        <w:jc w:val="both"/>
      </w:pPr>
    </w:p>
    <w:p w:rsidR="00FA2C30" w:rsidRDefault="00FA2C30" w:rsidP="00FA2C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2C30" w:rsidRDefault="00FA2C30" w:rsidP="00FA2C30">
      <w:pPr>
        <w:tabs>
          <w:tab w:val="left" w:pos="5355"/>
        </w:tabs>
      </w:pPr>
    </w:p>
    <w:p w:rsidR="00FA2C30" w:rsidRPr="00FA2C30" w:rsidRDefault="00FA2C30" w:rsidP="00FA2C30">
      <w:pPr>
        <w:tabs>
          <w:tab w:val="left" w:pos="5355"/>
        </w:tabs>
      </w:pPr>
    </w:p>
    <w:sectPr w:rsidR="00FA2C30" w:rsidRPr="00FA2C3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52E43"/>
    <w:multiLevelType w:val="hybridMultilevel"/>
    <w:tmpl w:val="4A921086"/>
    <w:lvl w:ilvl="0" w:tplc="402AE72A">
      <w:start w:val="1"/>
      <w:numFmt w:val="decimal"/>
      <w:pStyle w:val="a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890"/>
        </w:tabs>
        <w:ind w:left="28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10"/>
        </w:tabs>
        <w:ind w:left="361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30"/>
        </w:tabs>
        <w:ind w:left="433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50"/>
        </w:tabs>
        <w:ind w:left="505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70"/>
        </w:tabs>
        <w:ind w:left="577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90"/>
        </w:tabs>
        <w:ind w:left="649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10"/>
        </w:tabs>
        <w:ind w:left="721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161D"/>
    <w:rsid w:val="00025F1F"/>
    <w:rsid w:val="000C2814"/>
    <w:rsid w:val="000C449E"/>
    <w:rsid w:val="00127E62"/>
    <w:rsid w:val="001324C3"/>
    <w:rsid w:val="00145CC4"/>
    <w:rsid w:val="001A161D"/>
    <w:rsid w:val="002B6509"/>
    <w:rsid w:val="003346AF"/>
    <w:rsid w:val="003F37EA"/>
    <w:rsid w:val="00414E16"/>
    <w:rsid w:val="00450732"/>
    <w:rsid w:val="00474810"/>
    <w:rsid w:val="004A7CEB"/>
    <w:rsid w:val="00545345"/>
    <w:rsid w:val="005E3B3B"/>
    <w:rsid w:val="00637723"/>
    <w:rsid w:val="006C6F8E"/>
    <w:rsid w:val="007C3740"/>
    <w:rsid w:val="007C5832"/>
    <w:rsid w:val="007D09F3"/>
    <w:rsid w:val="007F12B0"/>
    <w:rsid w:val="0088573F"/>
    <w:rsid w:val="008B3D16"/>
    <w:rsid w:val="00A2286D"/>
    <w:rsid w:val="00A96675"/>
    <w:rsid w:val="00C777C2"/>
    <w:rsid w:val="00D7770D"/>
    <w:rsid w:val="00D82BE5"/>
    <w:rsid w:val="00E2217D"/>
    <w:rsid w:val="00E226D3"/>
    <w:rsid w:val="00EB0A66"/>
    <w:rsid w:val="00EE29EA"/>
    <w:rsid w:val="00EE4C5D"/>
    <w:rsid w:val="00F42D0C"/>
    <w:rsid w:val="00F50570"/>
    <w:rsid w:val="00F54797"/>
    <w:rsid w:val="00F604D3"/>
    <w:rsid w:val="00FA2C30"/>
    <w:rsid w:val="00FE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12B0"/>
  </w:style>
  <w:style w:type="paragraph" w:styleId="1">
    <w:name w:val="heading 1"/>
    <w:basedOn w:val="a0"/>
    <w:next w:val="a0"/>
    <w:link w:val="10"/>
    <w:uiPriority w:val="9"/>
    <w:qFormat/>
    <w:rsid w:val="003346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A1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unhideWhenUsed/>
    <w:rsid w:val="007D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7D09F3"/>
    <w:rPr>
      <w:color w:val="0000FF"/>
      <w:u w:val="single"/>
    </w:rPr>
  </w:style>
  <w:style w:type="paragraph" w:customStyle="1" w:styleId="ConsPlusNonformat">
    <w:name w:val="ConsPlusNonformat"/>
    <w:uiPriority w:val="99"/>
    <w:rsid w:val="00FA2C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FA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A2C30"/>
    <w:rPr>
      <w:rFonts w:ascii="Tahoma" w:hAnsi="Tahoma" w:cs="Tahoma"/>
      <w:sz w:val="16"/>
      <w:szCs w:val="16"/>
    </w:rPr>
  </w:style>
  <w:style w:type="paragraph" w:styleId="3">
    <w:name w:val="Body Text 3"/>
    <w:basedOn w:val="a0"/>
    <w:link w:val="30"/>
    <w:rsid w:val="003346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3346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346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3346A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uiPriority w:val="99"/>
    <w:rsid w:val="00A96675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b/>
      <w:bCs/>
      <w:kern w:val="3"/>
      <w:sz w:val="24"/>
      <w:szCs w:val="24"/>
      <w:lang w:eastAsia="zh-CN"/>
    </w:rPr>
  </w:style>
  <w:style w:type="paragraph" w:customStyle="1" w:styleId="11">
    <w:name w:val="Абзац списка1"/>
    <w:basedOn w:val="a0"/>
    <w:rsid w:val="00A9667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">
    <w:name w:val="МУ Обычный стиль"/>
    <w:basedOn w:val="a0"/>
    <w:autoRedefine/>
    <w:rsid w:val="00545345"/>
    <w:pPr>
      <w:numPr>
        <w:numId w:val="1"/>
      </w:numPr>
      <w:autoSpaceDE w:val="0"/>
      <w:autoSpaceDN w:val="0"/>
      <w:adjustRightInd w:val="0"/>
      <w:spacing w:after="0" w:line="360" w:lineRule="auto"/>
      <w:ind w:left="0"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0"/>
    <w:rsid w:val="007C58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7C5832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96062/1816e27384ee36b129e3c56a32539530e19241f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B86B1-6475-413A-81D8-2BC1C115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2779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2022-08-17T09:49:00Z</dcterms:created>
  <dcterms:modified xsi:type="dcterms:W3CDTF">2023-01-16T05:48:00Z</dcterms:modified>
</cp:coreProperties>
</file>