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1"/>
        <w:gridCol w:w="6610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054CB0" w:rsidP="006C07B6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Усть-Бакчарского</w:t>
            </w:r>
            <w:proofErr w:type="spellEnd"/>
            <w:r>
              <w:t xml:space="preserve"> сель</w:t>
            </w:r>
            <w:r w:rsidR="007E2D5C">
              <w:t>с</w:t>
            </w:r>
            <w:r w:rsidR="00F9759E">
              <w:t xml:space="preserve">кого поселения от </w:t>
            </w:r>
            <w:r w:rsidR="006C07B6">
              <w:t>05</w:t>
            </w:r>
            <w:r>
              <w:t>.</w:t>
            </w:r>
            <w:r w:rsidR="006C07B6">
              <w:t>02</w:t>
            </w:r>
            <w:r w:rsidR="0010342D">
              <w:t>.2024</w:t>
            </w:r>
            <w:r>
              <w:t xml:space="preserve"> № </w:t>
            </w:r>
            <w:r w:rsidR="006C07B6">
              <w:t>11</w:t>
            </w:r>
          </w:p>
        </w:tc>
      </w:tr>
      <w:tr w:rsidR="00C02982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B6" w:rsidRPr="00E34FB2" w:rsidRDefault="006C07B6" w:rsidP="006C07B6">
            <w:pPr>
              <w:ind w:right="4677"/>
              <w:jc w:val="both"/>
            </w:pPr>
            <w:r w:rsidRPr="00E34FB2">
              <w:t>Об установлении расходных обязательств в учреждении культуры муниципального образования «</w:t>
            </w:r>
            <w:proofErr w:type="spellStart"/>
            <w:r w:rsidRPr="00E34FB2">
              <w:t>Усть-Бакчарское</w:t>
            </w:r>
            <w:proofErr w:type="spellEnd"/>
            <w:r w:rsidRPr="00E34FB2">
              <w:t xml:space="preserve"> сельское поселение»</w:t>
            </w:r>
          </w:p>
          <w:p w:rsidR="00C02982" w:rsidRDefault="00C02982">
            <w:pPr>
              <w:ind w:right="189"/>
              <w:jc w:val="both"/>
            </w:pP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C02982" w:rsidRDefault="00C02982">
            <w:pPr>
              <w:jc w:val="both"/>
            </w:pPr>
          </w:p>
        </w:tc>
      </w:tr>
      <w:tr w:rsidR="00C02982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6C07B6">
            <w:pPr>
              <w:jc w:val="center"/>
            </w:pPr>
            <w:r>
              <w:t>29.02</w:t>
            </w:r>
            <w:r w:rsidR="00F9759E">
              <w:t>.2024</w:t>
            </w:r>
          </w:p>
          <w:p w:rsidR="00C02982" w:rsidRDefault="00C02982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54CB0"/>
    <w:rsid w:val="0010342D"/>
    <w:rsid w:val="00145CC4"/>
    <w:rsid w:val="0020151B"/>
    <w:rsid w:val="00226F58"/>
    <w:rsid w:val="00250126"/>
    <w:rsid w:val="002F0F2E"/>
    <w:rsid w:val="00474810"/>
    <w:rsid w:val="004A57AE"/>
    <w:rsid w:val="004F4D9E"/>
    <w:rsid w:val="0052541D"/>
    <w:rsid w:val="006C07B6"/>
    <w:rsid w:val="00725358"/>
    <w:rsid w:val="00734EAA"/>
    <w:rsid w:val="007E2D5C"/>
    <w:rsid w:val="007F12B0"/>
    <w:rsid w:val="0081456E"/>
    <w:rsid w:val="0083564D"/>
    <w:rsid w:val="009B1141"/>
    <w:rsid w:val="00AE2D48"/>
    <w:rsid w:val="00B955E7"/>
    <w:rsid w:val="00C02982"/>
    <w:rsid w:val="00C777C2"/>
    <w:rsid w:val="00D269DF"/>
    <w:rsid w:val="00D82BE5"/>
    <w:rsid w:val="00ED4F8C"/>
    <w:rsid w:val="00F9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2022-11-09T04:42:00Z</dcterms:created>
  <dcterms:modified xsi:type="dcterms:W3CDTF">2024-04-24T03:49:00Z</dcterms:modified>
</cp:coreProperties>
</file>